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D604" w14:textId="0B03BB38" w:rsidR="5BF3C39B" w:rsidRDefault="5BF3C39B" w:rsidP="5BF3C39B">
      <w:pPr>
        <w:jc w:val="both"/>
        <w:rPr>
          <w:rFonts w:asciiTheme="majorHAnsi" w:hAnsiTheme="majorHAnsi"/>
          <w:b/>
          <w:bCs/>
          <w:noProof w:val="0"/>
        </w:rPr>
      </w:pPr>
      <w:r w:rsidRPr="5BF3C39B">
        <w:rPr>
          <w:rFonts w:asciiTheme="majorHAnsi" w:hAnsiTheme="majorHAnsi"/>
          <w:b/>
          <w:bCs/>
          <w:noProof w:val="0"/>
        </w:rPr>
        <w:t>Equal Opportunity is the Law</w:t>
      </w:r>
    </w:p>
    <w:p w14:paraId="07A50B13" w14:textId="4B65EFC4" w:rsidR="5BF3C39B" w:rsidRDefault="5BF3C39B" w:rsidP="5BF3C39B">
      <w:pPr>
        <w:jc w:val="both"/>
        <w:rPr>
          <w:rFonts w:ascii="Calibri" w:eastAsia="Calibri" w:hAnsi="Calibri" w:cs="Calibri"/>
          <w:noProof w:val="0"/>
          <w:sz w:val="22"/>
          <w:szCs w:val="22"/>
        </w:rPr>
      </w:pPr>
      <w:r w:rsidRPr="5BF3C39B">
        <w:rPr>
          <w:rFonts w:ascii="Calibri" w:eastAsia="Calibri" w:hAnsi="Calibri" w:cs="Calibri"/>
          <w:noProof w:val="0"/>
          <w:sz w:val="22"/>
          <w:szCs w:val="22"/>
        </w:rPr>
        <w:t xml:space="preserve">It is against the law for this recipient of Federal financial assistance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workforce programs, on the basis of the individual's citizenship status or participation in any financially assisted program or activity. </w:t>
      </w:r>
    </w:p>
    <w:p w14:paraId="65AE48C2" w14:textId="58666582" w:rsidR="5BF3C39B" w:rsidRDefault="5BF3C39B" w:rsidP="5BF3C39B">
      <w:pPr>
        <w:jc w:val="both"/>
        <w:rPr>
          <w:rFonts w:ascii="Calibri" w:eastAsia="Calibri" w:hAnsi="Calibri" w:cs="Calibri"/>
          <w:noProof w:val="0"/>
        </w:rPr>
      </w:pPr>
    </w:p>
    <w:p w14:paraId="4F3BECB3" w14:textId="7ED61617" w:rsidR="5BF3C39B" w:rsidRDefault="5BF3C39B" w:rsidP="5BF3C39B">
      <w:pPr>
        <w:jc w:val="both"/>
        <w:rPr>
          <w:rFonts w:ascii="Calibri" w:eastAsia="Calibri" w:hAnsi="Calibri" w:cs="Calibri"/>
          <w:noProof w:val="0"/>
          <w:sz w:val="22"/>
          <w:szCs w:val="22"/>
        </w:rPr>
      </w:pPr>
      <w:r w:rsidRPr="5BF3C39B">
        <w:rPr>
          <w:rFonts w:ascii="Calibri" w:eastAsia="Calibri" w:hAnsi="Calibri" w:cs="Calibri"/>
          <w:noProof w:val="0"/>
          <w:sz w:val="22"/>
          <w:szCs w:val="22"/>
        </w:rPr>
        <w:t xml:space="preserve">The recipient must not discriminate in any of the following areas: </w:t>
      </w:r>
    </w:p>
    <w:p w14:paraId="2BEF55DC" w14:textId="0001FAE1" w:rsidR="5BF3C39B" w:rsidRDefault="5BF3C39B" w:rsidP="5BF3C39B">
      <w:pPr>
        <w:pStyle w:val="ListParagraph"/>
        <w:numPr>
          <w:ilvl w:val="0"/>
          <w:numId w:val="1"/>
        </w:numPr>
        <w:jc w:val="both"/>
        <w:rPr>
          <w:rFonts w:ascii="Calibri" w:eastAsia="Calibri" w:hAnsi="Calibri" w:cs="Calibri"/>
          <w:noProof w:val="0"/>
          <w:sz w:val="22"/>
          <w:szCs w:val="22"/>
        </w:rPr>
      </w:pPr>
      <w:r w:rsidRPr="5BF3C39B">
        <w:rPr>
          <w:rFonts w:ascii="Calibri" w:eastAsia="Calibri" w:hAnsi="Calibri" w:cs="Calibri"/>
          <w:noProof w:val="0"/>
          <w:sz w:val="22"/>
          <w:szCs w:val="22"/>
        </w:rPr>
        <w:t xml:space="preserve">deciding who will be admitted, or have access, to any financially assisted program or activity; </w:t>
      </w:r>
    </w:p>
    <w:p w14:paraId="57480615" w14:textId="0BCAF971" w:rsidR="5BF3C39B" w:rsidRDefault="5BF3C39B" w:rsidP="5BF3C39B">
      <w:pPr>
        <w:pStyle w:val="ListParagraph"/>
        <w:numPr>
          <w:ilvl w:val="0"/>
          <w:numId w:val="1"/>
        </w:numPr>
        <w:jc w:val="both"/>
        <w:rPr>
          <w:rFonts w:ascii="Calibri" w:eastAsia="Calibri" w:hAnsi="Calibri" w:cs="Calibri"/>
          <w:noProof w:val="0"/>
          <w:sz w:val="22"/>
          <w:szCs w:val="22"/>
        </w:rPr>
      </w:pPr>
      <w:r w:rsidRPr="5BF3C39B">
        <w:rPr>
          <w:rFonts w:ascii="Calibri" w:eastAsia="Calibri" w:hAnsi="Calibri" w:cs="Calibri"/>
          <w:noProof w:val="0"/>
          <w:sz w:val="22"/>
          <w:szCs w:val="22"/>
        </w:rPr>
        <w:t xml:space="preserve">providing opportunities in, or treating any person with regard to, such a program or activity; or </w:t>
      </w:r>
    </w:p>
    <w:p w14:paraId="17A8C13E" w14:textId="6A4874AA" w:rsidR="5BF3C39B" w:rsidRDefault="5BF3C39B" w:rsidP="5BF3C39B">
      <w:pPr>
        <w:pStyle w:val="ListParagraph"/>
        <w:numPr>
          <w:ilvl w:val="0"/>
          <w:numId w:val="1"/>
        </w:numPr>
        <w:jc w:val="both"/>
        <w:rPr>
          <w:rFonts w:ascii="Calibri" w:eastAsia="Calibri" w:hAnsi="Calibri" w:cs="Calibri"/>
          <w:noProof w:val="0"/>
          <w:sz w:val="22"/>
          <w:szCs w:val="22"/>
        </w:rPr>
      </w:pPr>
      <w:r w:rsidRPr="5BF3C39B">
        <w:rPr>
          <w:rFonts w:ascii="Calibri" w:eastAsia="Calibri" w:hAnsi="Calibri" w:cs="Calibri"/>
          <w:noProof w:val="0"/>
          <w:sz w:val="22"/>
          <w:szCs w:val="22"/>
        </w:rPr>
        <w:t>making employment decisions in the administration of, or in connection with, such a program or activity.</w:t>
      </w:r>
    </w:p>
    <w:p w14:paraId="4A028A42" w14:textId="5761AC72" w:rsidR="5BF3C39B" w:rsidRDefault="5BF3C39B" w:rsidP="5BF3C39B">
      <w:pPr>
        <w:jc w:val="both"/>
        <w:rPr>
          <w:rFonts w:asciiTheme="majorHAnsi" w:hAnsiTheme="majorHAnsi"/>
          <w:b/>
          <w:bCs/>
          <w:noProof w:val="0"/>
        </w:rPr>
      </w:pPr>
    </w:p>
    <w:p w14:paraId="67B21E89" w14:textId="05149796" w:rsidR="00E752A9" w:rsidRPr="00870B68" w:rsidRDefault="00E752A9" w:rsidP="5BF3C39B">
      <w:pPr>
        <w:jc w:val="both"/>
        <w:rPr>
          <w:rFonts w:ascii="Garamond" w:hAnsi="Garamond"/>
          <w:b/>
          <w:bCs/>
          <w:noProof w:val="0"/>
        </w:rPr>
      </w:pPr>
      <w:r w:rsidRPr="5BF3C39B">
        <w:rPr>
          <w:rFonts w:asciiTheme="majorHAnsi" w:hAnsiTheme="majorHAnsi"/>
          <w:b/>
          <w:bCs/>
          <w:noProof w:val="0"/>
        </w:rPr>
        <w:t>Grievance and Complaint Policy</w:t>
      </w:r>
    </w:p>
    <w:p w14:paraId="1684F44B" w14:textId="7BC74DE5" w:rsidR="00141038" w:rsidRPr="00870B68" w:rsidRDefault="00E752A9" w:rsidP="00F83B15">
      <w:pPr>
        <w:spacing w:line="276" w:lineRule="auto"/>
        <w:jc w:val="both"/>
        <w:rPr>
          <w:rFonts w:ascii="Calibri" w:hAnsi="Calibri"/>
          <w:noProof w:val="0"/>
          <w:sz w:val="22"/>
          <w:szCs w:val="22"/>
        </w:rPr>
      </w:pPr>
      <w:r w:rsidRPr="00870B68">
        <w:rPr>
          <w:rFonts w:ascii="Calibri" w:hAnsi="Calibri"/>
          <w:noProof w:val="0"/>
          <w:sz w:val="22"/>
          <w:szCs w:val="22"/>
        </w:rPr>
        <w:t>As a</w:t>
      </w:r>
      <w:r w:rsidR="003E04C1">
        <w:rPr>
          <w:rFonts w:ascii="Calibri" w:hAnsi="Calibri"/>
          <w:noProof w:val="0"/>
          <w:sz w:val="22"/>
          <w:szCs w:val="22"/>
        </w:rPr>
        <w:t>n applicant</w:t>
      </w:r>
      <w:r w:rsidR="005C0E72">
        <w:rPr>
          <w:rFonts w:ascii="Calibri" w:hAnsi="Calibri"/>
          <w:noProof w:val="0"/>
          <w:sz w:val="22"/>
          <w:szCs w:val="22"/>
        </w:rPr>
        <w:t xml:space="preserve">, </w:t>
      </w:r>
      <w:r w:rsidRPr="00870B68">
        <w:rPr>
          <w:rFonts w:ascii="Calibri" w:hAnsi="Calibri"/>
          <w:noProof w:val="0"/>
          <w:sz w:val="22"/>
          <w:szCs w:val="22"/>
        </w:rPr>
        <w:t>participant</w:t>
      </w:r>
      <w:r w:rsidR="005C0E72">
        <w:rPr>
          <w:rFonts w:ascii="Calibri" w:hAnsi="Calibri"/>
          <w:noProof w:val="0"/>
          <w:sz w:val="22"/>
          <w:szCs w:val="22"/>
        </w:rPr>
        <w:t>, or customer</w:t>
      </w:r>
      <w:r w:rsidRPr="00870B68">
        <w:rPr>
          <w:rFonts w:ascii="Calibri" w:hAnsi="Calibri"/>
          <w:noProof w:val="0"/>
          <w:sz w:val="22"/>
          <w:szCs w:val="22"/>
        </w:rPr>
        <w:t xml:space="preserve"> of </w:t>
      </w:r>
      <w:r w:rsidR="007B67C7">
        <w:rPr>
          <w:rFonts w:ascii="Calibri" w:hAnsi="Calibri"/>
          <w:noProof w:val="0"/>
          <w:sz w:val="22"/>
          <w:szCs w:val="22"/>
        </w:rPr>
        <w:t>TechBoost</w:t>
      </w:r>
      <w:r w:rsidRPr="00870B68">
        <w:rPr>
          <w:rFonts w:ascii="Calibri" w:hAnsi="Calibri"/>
          <w:noProof w:val="0"/>
          <w:sz w:val="22"/>
          <w:szCs w:val="22"/>
        </w:rPr>
        <w:t xml:space="preserve">, if you feel that your rights are being violated due to an act of discrimination based on </w:t>
      </w:r>
      <w:r w:rsidR="003E04C1" w:rsidRPr="003E04C1">
        <w:rPr>
          <w:rFonts w:asciiTheme="majorHAnsi" w:eastAsia="Arial" w:hAnsiTheme="majorHAnsi" w:cstheme="majorHAnsi"/>
          <w:color w:val="000000"/>
          <w:sz w:val="22"/>
          <w:szCs w:val="22"/>
        </w:rPr>
        <w:t>race, color, religion, sex (including pregnancy, childbirth, or other related medical conditions</w:t>
      </w:r>
      <w:r w:rsidR="003E04C1" w:rsidRPr="003E04C1">
        <w:rPr>
          <w:rFonts w:asciiTheme="majorHAnsi" w:eastAsia="Arial" w:hAnsiTheme="majorHAnsi" w:cstheme="majorHAnsi"/>
          <w:sz w:val="22"/>
          <w:szCs w:val="22"/>
        </w:rPr>
        <w:t>;</w:t>
      </w:r>
      <w:r w:rsidR="003E04C1" w:rsidRPr="003E04C1">
        <w:rPr>
          <w:rFonts w:asciiTheme="majorHAnsi" w:eastAsia="Arial" w:hAnsiTheme="majorHAnsi" w:cstheme="majorHAnsi"/>
          <w:color w:val="000000"/>
          <w:sz w:val="22"/>
          <w:szCs w:val="22"/>
        </w:rPr>
        <w:t xml:space="preserve"> transgender status</w:t>
      </w:r>
      <w:r w:rsidR="003E04C1" w:rsidRPr="003E04C1">
        <w:rPr>
          <w:rFonts w:asciiTheme="majorHAnsi" w:eastAsia="Arial" w:hAnsiTheme="majorHAnsi" w:cstheme="majorHAnsi"/>
          <w:sz w:val="22"/>
          <w:szCs w:val="22"/>
        </w:rPr>
        <w:t xml:space="preserve">; or gender </w:t>
      </w:r>
      <w:r w:rsidR="003E04C1" w:rsidRPr="003E04C1">
        <w:rPr>
          <w:rFonts w:asciiTheme="majorHAnsi" w:eastAsia="Arial" w:hAnsiTheme="majorHAnsi" w:cstheme="majorHAnsi"/>
          <w:color w:val="000000"/>
          <w:sz w:val="22"/>
          <w:szCs w:val="22"/>
        </w:rPr>
        <w:t>ident</w:t>
      </w:r>
      <w:r w:rsidR="003E04C1" w:rsidRPr="003E04C1">
        <w:rPr>
          <w:rFonts w:asciiTheme="majorHAnsi" w:eastAsia="Arial" w:hAnsiTheme="majorHAnsi" w:cstheme="majorHAnsi"/>
          <w:sz w:val="22"/>
          <w:szCs w:val="22"/>
        </w:rPr>
        <w:t>ity</w:t>
      </w:r>
      <w:r w:rsidR="003E04C1" w:rsidRPr="003E04C1">
        <w:rPr>
          <w:rFonts w:asciiTheme="majorHAnsi" w:eastAsia="Arial" w:hAnsiTheme="majorHAnsi" w:cstheme="majorHAnsi"/>
          <w:color w:val="000000"/>
          <w:sz w:val="22"/>
          <w:szCs w:val="22"/>
        </w:rPr>
        <w:t>), national origin (including limited English proficiency), marital status, age, disability, political affiliation or belief</w:t>
      </w:r>
      <w:r w:rsidRPr="003E04C1">
        <w:rPr>
          <w:rFonts w:asciiTheme="majorHAnsi" w:hAnsiTheme="majorHAnsi" w:cstheme="majorHAnsi"/>
          <w:noProof w:val="0"/>
          <w:sz w:val="22"/>
          <w:szCs w:val="22"/>
        </w:rPr>
        <w:t>, or</w:t>
      </w:r>
      <w:r w:rsidRPr="00870B68">
        <w:rPr>
          <w:rFonts w:ascii="Calibri" w:hAnsi="Calibri"/>
          <w:noProof w:val="0"/>
          <w:sz w:val="22"/>
          <w:szCs w:val="22"/>
        </w:rPr>
        <w:t xml:space="preserve"> citizenship</w:t>
      </w:r>
      <w:r w:rsidR="003E04C1">
        <w:rPr>
          <w:rFonts w:ascii="Calibri" w:hAnsi="Calibri"/>
          <w:noProof w:val="0"/>
          <w:sz w:val="22"/>
          <w:szCs w:val="22"/>
        </w:rPr>
        <w:t>/status as a lawfully admitted immigrant authorized to work in the United States</w:t>
      </w:r>
      <w:r w:rsidRPr="00870B68">
        <w:rPr>
          <w:rFonts w:ascii="Calibri" w:hAnsi="Calibri"/>
          <w:noProof w:val="0"/>
          <w:sz w:val="22"/>
          <w:szCs w:val="22"/>
        </w:rPr>
        <w:t xml:space="preserve">, you may file a complaint </w:t>
      </w:r>
      <w:r w:rsidR="00407F2A" w:rsidRPr="003E04C1">
        <w:rPr>
          <w:rFonts w:ascii="Calibri" w:hAnsi="Calibri"/>
          <w:b/>
          <w:bCs/>
          <w:noProof w:val="0"/>
          <w:sz w:val="22"/>
          <w:szCs w:val="22"/>
        </w:rPr>
        <w:t>within 180 days of the alleged violation</w:t>
      </w:r>
      <w:r w:rsidR="00407F2A" w:rsidRPr="00870B68">
        <w:rPr>
          <w:rFonts w:ascii="Calibri" w:hAnsi="Calibri"/>
          <w:noProof w:val="0"/>
          <w:sz w:val="22"/>
          <w:szCs w:val="22"/>
        </w:rPr>
        <w:t xml:space="preserve"> </w:t>
      </w:r>
      <w:r w:rsidRPr="00870B68">
        <w:rPr>
          <w:rFonts w:ascii="Calibri" w:hAnsi="Calibri"/>
          <w:noProof w:val="0"/>
          <w:sz w:val="22"/>
          <w:szCs w:val="22"/>
        </w:rPr>
        <w:t xml:space="preserve">directly with </w:t>
      </w:r>
      <w:r w:rsidR="00141038" w:rsidRPr="00870B68">
        <w:rPr>
          <w:rFonts w:ascii="Calibri" w:hAnsi="Calibri"/>
          <w:noProof w:val="0"/>
          <w:sz w:val="22"/>
          <w:szCs w:val="22"/>
        </w:rPr>
        <w:t>any of the agencies listed below:</w:t>
      </w:r>
    </w:p>
    <w:p w14:paraId="656C5312" w14:textId="77777777" w:rsidR="00141038" w:rsidRPr="00870B68" w:rsidRDefault="00141038" w:rsidP="00F83B15">
      <w:pPr>
        <w:spacing w:line="276" w:lineRule="auto"/>
        <w:jc w:val="both"/>
        <w:rPr>
          <w:rFonts w:ascii="Calibri" w:hAnsi="Calibri"/>
          <w:noProof w:val="0"/>
          <w:sz w:val="22"/>
          <w:szCs w:val="22"/>
        </w:rPr>
      </w:pPr>
    </w:p>
    <w:tbl>
      <w:tblPr>
        <w:tblStyle w:val="TableGrid"/>
        <w:tblW w:w="5000" w:type="pct"/>
        <w:tblLook w:val="04A0" w:firstRow="1" w:lastRow="0" w:firstColumn="1" w:lastColumn="0" w:noHBand="0" w:noVBand="1"/>
      </w:tblPr>
      <w:tblGrid>
        <w:gridCol w:w="3476"/>
        <w:gridCol w:w="3477"/>
        <w:gridCol w:w="3477"/>
      </w:tblGrid>
      <w:tr w:rsidR="00C80C89" w:rsidRPr="00870B68" w14:paraId="248EB76F" w14:textId="77777777" w:rsidTr="00C80C89">
        <w:trPr>
          <w:trHeight w:val="422"/>
        </w:trPr>
        <w:tc>
          <w:tcPr>
            <w:tcW w:w="1666" w:type="pct"/>
            <w:shd w:val="clear" w:color="auto" w:fill="D9D9D9" w:themeFill="background1" w:themeFillShade="D9"/>
            <w:vAlign w:val="center"/>
          </w:tcPr>
          <w:p w14:paraId="493EFFEF" w14:textId="7F359331" w:rsidR="00C80C89" w:rsidRDefault="00C80C89" w:rsidP="00C80C89">
            <w:pPr>
              <w:widowControl w:val="0"/>
              <w:autoSpaceDE w:val="0"/>
              <w:autoSpaceDN w:val="0"/>
              <w:adjustRightInd w:val="0"/>
              <w:jc w:val="center"/>
              <w:rPr>
                <w:rFonts w:asciiTheme="majorHAnsi" w:hAnsiTheme="majorHAnsi" w:cs="Times"/>
                <w:b/>
                <w:bCs/>
                <w:sz w:val="20"/>
                <w:szCs w:val="20"/>
              </w:rPr>
            </w:pPr>
            <w:r>
              <w:rPr>
                <w:rFonts w:asciiTheme="majorHAnsi" w:hAnsiTheme="majorHAnsi" w:cs="Times"/>
                <w:b/>
                <w:bCs/>
                <w:sz w:val="20"/>
                <w:szCs w:val="20"/>
              </w:rPr>
              <w:t>Clark University</w:t>
            </w:r>
          </w:p>
        </w:tc>
        <w:tc>
          <w:tcPr>
            <w:tcW w:w="1667" w:type="pct"/>
            <w:shd w:val="clear" w:color="auto" w:fill="D9D9D9" w:themeFill="background1" w:themeFillShade="D9"/>
            <w:vAlign w:val="center"/>
          </w:tcPr>
          <w:p w14:paraId="3123EC8B" w14:textId="50590E96" w:rsidR="00C80C89" w:rsidRPr="00C80C89" w:rsidRDefault="00C80C89" w:rsidP="00C80C89">
            <w:pPr>
              <w:widowControl w:val="0"/>
              <w:autoSpaceDE w:val="0"/>
              <w:autoSpaceDN w:val="0"/>
              <w:adjustRightInd w:val="0"/>
              <w:jc w:val="center"/>
              <w:rPr>
                <w:rFonts w:asciiTheme="majorHAnsi" w:hAnsiTheme="majorHAnsi" w:cs="Times"/>
                <w:b/>
                <w:bCs/>
                <w:sz w:val="20"/>
                <w:szCs w:val="20"/>
              </w:rPr>
            </w:pPr>
            <w:r>
              <w:rPr>
                <w:rFonts w:asciiTheme="majorHAnsi" w:hAnsiTheme="majorHAnsi" w:cs="Times"/>
                <w:b/>
                <w:bCs/>
                <w:sz w:val="20"/>
                <w:szCs w:val="20"/>
              </w:rPr>
              <w:t>Massachusetts Commision Against Discrimination (MSAD)</w:t>
            </w:r>
          </w:p>
        </w:tc>
        <w:tc>
          <w:tcPr>
            <w:tcW w:w="1667" w:type="pct"/>
            <w:shd w:val="clear" w:color="auto" w:fill="D9D9D9" w:themeFill="background1" w:themeFillShade="D9"/>
            <w:vAlign w:val="center"/>
          </w:tcPr>
          <w:p w14:paraId="35214029" w14:textId="77777777" w:rsidR="00C80C89" w:rsidRPr="00A03B14" w:rsidRDefault="00C80C89" w:rsidP="00C80C89">
            <w:pPr>
              <w:widowControl w:val="0"/>
              <w:autoSpaceDE w:val="0"/>
              <w:autoSpaceDN w:val="0"/>
              <w:adjustRightInd w:val="0"/>
              <w:jc w:val="center"/>
              <w:rPr>
                <w:rFonts w:asciiTheme="majorHAnsi" w:hAnsiTheme="majorHAnsi" w:cs="Times"/>
                <w:b/>
                <w:bCs/>
                <w:sz w:val="20"/>
                <w:szCs w:val="20"/>
              </w:rPr>
            </w:pPr>
            <w:r w:rsidRPr="00A03B14">
              <w:rPr>
                <w:rFonts w:asciiTheme="majorHAnsi" w:hAnsiTheme="majorHAnsi" w:cs="Times"/>
                <w:b/>
                <w:bCs/>
                <w:sz w:val="20"/>
                <w:szCs w:val="20"/>
              </w:rPr>
              <w:t>U.S. Department of Labor</w:t>
            </w:r>
          </w:p>
          <w:p w14:paraId="4A366A09" w14:textId="5E721F89" w:rsidR="00C80C89" w:rsidRPr="00870B68" w:rsidRDefault="00C80C89" w:rsidP="00C80C89">
            <w:pPr>
              <w:widowControl w:val="0"/>
              <w:autoSpaceDE w:val="0"/>
              <w:autoSpaceDN w:val="0"/>
              <w:adjustRightInd w:val="0"/>
              <w:jc w:val="center"/>
              <w:rPr>
                <w:rFonts w:asciiTheme="majorHAnsi" w:hAnsiTheme="majorHAnsi" w:cs="Times"/>
                <w:sz w:val="20"/>
                <w:szCs w:val="20"/>
              </w:rPr>
            </w:pPr>
            <w:r w:rsidRPr="00A03B14">
              <w:rPr>
                <w:rFonts w:asciiTheme="majorHAnsi" w:hAnsiTheme="majorHAnsi" w:cs="Times"/>
                <w:b/>
                <w:bCs/>
                <w:sz w:val="20"/>
                <w:szCs w:val="20"/>
              </w:rPr>
              <w:t>Civil Rights Center (CRC)</w:t>
            </w:r>
          </w:p>
        </w:tc>
      </w:tr>
      <w:tr w:rsidR="00C80C89" w:rsidRPr="00870B68" w14:paraId="5405ABFF" w14:textId="77777777" w:rsidTr="00C80C89">
        <w:trPr>
          <w:trHeight w:val="1383"/>
        </w:trPr>
        <w:tc>
          <w:tcPr>
            <w:tcW w:w="1666" w:type="pct"/>
          </w:tcPr>
          <w:p w14:paraId="37720D78" w14:textId="77777777" w:rsidR="003A5AA6" w:rsidRPr="003A5AA6" w:rsidRDefault="003A5AA6" w:rsidP="008D5982">
            <w:pPr>
              <w:pStyle w:val="NormalWeb"/>
              <w:shd w:val="clear" w:color="auto" w:fill="FFFFFF"/>
              <w:spacing w:before="0" w:beforeAutospacing="0" w:after="0" w:afterAutospacing="0"/>
              <w:rPr>
                <w:rFonts w:ascii="Calibri" w:hAnsi="Calibri" w:cs="Calibri"/>
                <w:b/>
                <w:bCs/>
                <w:color w:val="323130"/>
                <w:sz w:val="20"/>
                <w:szCs w:val="20"/>
              </w:rPr>
            </w:pPr>
            <w:r w:rsidRPr="003A5AA6">
              <w:rPr>
                <w:rFonts w:ascii="Calibri" w:hAnsi="Calibri" w:cs="Calibri"/>
                <w:b/>
                <w:bCs/>
                <w:color w:val="323130"/>
                <w:sz w:val="20"/>
                <w:szCs w:val="20"/>
              </w:rPr>
              <w:t>Send by postal mail:</w:t>
            </w:r>
          </w:p>
          <w:p w14:paraId="75CF641E" w14:textId="77777777" w:rsidR="003A5AA6" w:rsidRDefault="003A5AA6" w:rsidP="00681924">
            <w:pPr>
              <w:pStyle w:val="NormalWeb"/>
              <w:shd w:val="clear" w:color="auto" w:fill="FFFFFF"/>
              <w:spacing w:before="0" w:beforeAutospacing="0" w:after="0" w:afterAutospacing="0"/>
              <w:rPr>
                <w:rFonts w:ascii="Calibri" w:hAnsi="Calibri" w:cs="Calibri"/>
                <w:color w:val="323130"/>
                <w:sz w:val="20"/>
                <w:szCs w:val="20"/>
              </w:rPr>
            </w:pPr>
          </w:p>
          <w:p w14:paraId="3B9261B0" w14:textId="2D7B7F4C" w:rsidR="00681924" w:rsidRPr="007113BF" w:rsidRDefault="00681924" w:rsidP="00681924">
            <w:pPr>
              <w:pStyle w:val="NormalWeb"/>
              <w:shd w:val="clear" w:color="auto" w:fill="FFFFFF"/>
              <w:spacing w:before="0" w:beforeAutospacing="0" w:after="0" w:afterAutospacing="0"/>
              <w:rPr>
                <w:rFonts w:ascii="Calibri" w:hAnsi="Calibri" w:cs="Calibri"/>
                <w:color w:val="323130"/>
                <w:sz w:val="20"/>
                <w:szCs w:val="20"/>
              </w:rPr>
            </w:pPr>
            <w:r w:rsidRPr="007113BF">
              <w:rPr>
                <w:rFonts w:ascii="Calibri" w:hAnsi="Calibri" w:cs="Calibri"/>
                <w:color w:val="323130"/>
                <w:sz w:val="20"/>
                <w:szCs w:val="20"/>
              </w:rPr>
              <w:t>John G. LaBrie, Ed.D.</w:t>
            </w:r>
          </w:p>
          <w:p w14:paraId="79BA6444" w14:textId="77777777" w:rsidR="00681924" w:rsidRPr="007113BF" w:rsidRDefault="00681924" w:rsidP="00681924">
            <w:pPr>
              <w:pStyle w:val="NormalWeb"/>
              <w:shd w:val="clear" w:color="auto" w:fill="FFFFFF"/>
              <w:spacing w:before="0" w:beforeAutospacing="0" w:after="0" w:afterAutospacing="0"/>
              <w:rPr>
                <w:rFonts w:ascii="Calibri" w:hAnsi="Calibri" w:cs="Calibri"/>
                <w:color w:val="323130"/>
                <w:sz w:val="20"/>
                <w:szCs w:val="20"/>
              </w:rPr>
            </w:pPr>
            <w:r w:rsidRPr="007113BF">
              <w:rPr>
                <w:rFonts w:ascii="Calibri" w:hAnsi="Calibri" w:cs="Calibri"/>
                <w:color w:val="323130"/>
                <w:sz w:val="20"/>
                <w:szCs w:val="20"/>
              </w:rPr>
              <w:t>Dean of the School of Professional Studies and</w:t>
            </w:r>
          </w:p>
          <w:p w14:paraId="7EA581E8" w14:textId="77777777" w:rsidR="00681924" w:rsidRPr="007113BF" w:rsidRDefault="00681924" w:rsidP="00681924">
            <w:pPr>
              <w:pStyle w:val="NormalWeb"/>
              <w:shd w:val="clear" w:color="auto" w:fill="FFFFFF"/>
              <w:spacing w:before="0" w:beforeAutospacing="0" w:after="0" w:afterAutospacing="0"/>
              <w:rPr>
                <w:rFonts w:ascii="Calibri" w:hAnsi="Calibri" w:cs="Calibri"/>
                <w:color w:val="323130"/>
                <w:sz w:val="20"/>
                <w:szCs w:val="20"/>
              </w:rPr>
            </w:pPr>
            <w:r w:rsidRPr="007113BF">
              <w:rPr>
                <w:rFonts w:ascii="Calibri" w:hAnsi="Calibri" w:cs="Calibri"/>
                <w:color w:val="323130"/>
                <w:sz w:val="20"/>
                <w:szCs w:val="20"/>
              </w:rPr>
              <w:t>Associate Provost for Professional Education</w:t>
            </w:r>
          </w:p>
          <w:p w14:paraId="74D2D5C7" w14:textId="77777777" w:rsidR="00681924" w:rsidRPr="007113BF" w:rsidRDefault="00681924" w:rsidP="00681924">
            <w:pPr>
              <w:pStyle w:val="NormalWeb"/>
              <w:shd w:val="clear" w:color="auto" w:fill="FFFFFF"/>
              <w:spacing w:before="0" w:beforeAutospacing="0" w:after="0" w:afterAutospacing="0"/>
              <w:rPr>
                <w:rFonts w:ascii="Calibri" w:hAnsi="Calibri" w:cs="Calibri"/>
                <w:color w:val="323130"/>
                <w:sz w:val="20"/>
                <w:szCs w:val="20"/>
              </w:rPr>
            </w:pPr>
            <w:r w:rsidRPr="007113BF">
              <w:rPr>
                <w:rFonts w:ascii="Calibri" w:hAnsi="Calibri" w:cs="Calibri"/>
                <w:color w:val="323130"/>
                <w:sz w:val="20"/>
                <w:szCs w:val="20"/>
              </w:rPr>
              <w:t>950 Main Street</w:t>
            </w:r>
          </w:p>
          <w:p w14:paraId="57603B96" w14:textId="2CF3423B" w:rsidR="00681924" w:rsidRDefault="00681924" w:rsidP="00681924">
            <w:pPr>
              <w:pStyle w:val="NormalWeb"/>
              <w:shd w:val="clear" w:color="auto" w:fill="FFFFFF"/>
              <w:spacing w:before="0" w:beforeAutospacing="0" w:after="0" w:afterAutospacing="0"/>
              <w:rPr>
                <w:rFonts w:ascii="Calibri" w:hAnsi="Calibri" w:cs="Calibri"/>
                <w:color w:val="323130"/>
                <w:sz w:val="20"/>
                <w:szCs w:val="20"/>
              </w:rPr>
            </w:pPr>
            <w:r w:rsidRPr="007113BF">
              <w:rPr>
                <w:rFonts w:ascii="Calibri" w:hAnsi="Calibri" w:cs="Calibri"/>
                <w:color w:val="323130"/>
                <w:sz w:val="20"/>
                <w:szCs w:val="20"/>
              </w:rPr>
              <w:t>Worcester, MA. 01610</w:t>
            </w:r>
          </w:p>
          <w:p w14:paraId="6E91D09D" w14:textId="77777777" w:rsidR="008D5982" w:rsidRDefault="008D5982" w:rsidP="00681924">
            <w:pPr>
              <w:pStyle w:val="NormalWeb"/>
              <w:shd w:val="clear" w:color="auto" w:fill="FFFFFF"/>
              <w:spacing w:before="0" w:beforeAutospacing="0" w:after="0" w:afterAutospacing="0"/>
              <w:rPr>
                <w:rFonts w:ascii="Calibri" w:hAnsi="Calibri" w:cs="Calibri"/>
                <w:color w:val="323130"/>
                <w:sz w:val="20"/>
                <w:szCs w:val="20"/>
              </w:rPr>
            </w:pPr>
          </w:p>
          <w:p w14:paraId="0B408AE8" w14:textId="472842A7" w:rsidR="00D62C4C" w:rsidRPr="007113BF" w:rsidRDefault="00D62C4C" w:rsidP="00681924">
            <w:pPr>
              <w:pStyle w:val="NormalWeb"/>
              <w:shd w:val="clear" w:color="auto" w:fill="FFFFFF"/>
              <w:spacing w:before="0" w:beforeAutospacing="0" w:after="0" w:afterAutospacing="0"/>
              <w:rPr>
                <w:rFonts w:ascii="Calibri" w:hAnsi="Calibri" w:cs="Calibri"/>
                <w:color w:val="323130"/>
                <w:sz w:val="20"/>
                <w:szCs w:val="20"/>
              </w:rPr>
            </w:pPr>
            <w:r>
              <w:rPr>
                <w:rFonts w:ascii="Calibri" w:hAnsi="Calibri" w:cs="Calibri"/>
                <w:color w:val="323130"/>
                <w:sz w:val="20"/>
                <w:szCs w:val="20"/>
              </w:rPr>
              <w:t xml:space="preserve">Tel: (508) </w:t>
            </w:r>
            <w:r w:rsidR="008D5982">
              <w:rPr>
                <w:rFonts w:ascii="Calibri" w:hAnsi="Calibri" w:cs="Calibri"/>
                <w:color w:val="323130"/>
                <w:sz w:val="20"/>
                <w:szCs w:val="20"/>
              </w:rPr>
              <w:t>793-7623</w:t>
            </w:r>
          </w:p>
          <w:p w14:paraId="1E148134" w14:textId="77777777" w:rsidR="003A5AA6" w:rsidRDefault="003A5AA6" w:rsidP="00681924">
            <w:pPr>
              <w:pStyle w:val="NormalWeb"/>
              <w:shd w:val="clear" w:color="auto" w:fill="FFFFFF"/>
              <w:spacing w:before="0" w:beforeAutospacing="0" w:after="0" w:afterAutospacing="0"/>
              <w:rPr>
                <w:rFonts w:ascii="Calibri" w:hAnsi="Calibri" w:cs="Calibri"/>
                <w:b/>
                <w:bCs/>
                <w:color w:val="323130"/>
                <w:sz w:val="20"/>
                <w:szCs w:val="20"/>
              </w:rPr>
            </w:pPr>
          </w:p>
          <w:p w14:paraId="789B9D84" w14:textId="60D31D36" w:rsidR="00C80C89" w:rsidRPr="00681924" w:rsidRDefault="003A5AA6" w:rsidP="00681924">
            <w:pPr>
              <w:pStyle w:val="NormalWeb"/>
              <w:shd w:val="clear" w:color="auto" w:fill="FFFFFF"/>
              <w:spacing w:before="0" w:beforeAutospacing="0" w:after="0" w:afterAutospacing="0"/>
              <w:rPr>
                <w:rFonts w:ascii="Calibri" w:hAnsi="Calibri" w:cs="Calibri"/>
                <w:color w:val="323130"/>
                <w:sz w:val="22"/>
                <w:szCs w:val="22"/>
              </w:rPr>
            </w:pPr>
            <w:r w:rsidRPr="003A5AA6">
              <w:rPr>
                <w:rFonts w:ascii="Calibri" w:hAnsi="Calibri" w:cs="Calibri"/>
                <w:b/>
                <w:bCs/>
                <w:color w:val="323130"/>
                <w:sz w:val="20"/>
                <w:szCs w:val="20"/>
              </w:rPr>
              <w:t>Email</w:t>
            </w:r>
            <w:r>
              <w:rPr>
                <w:rFonts w:ascii="Calibri" w:hAnsi="Calibri" w:cs="Calibri"/>
                <w:color w:val="323130"/>
                <w:sz w:val="20"/>
                <w:szCs w:val="20"/>
              </w:rPr>
              <w:t xml:space="preserve">: </w:t>
            </w:r>
            <w:hyperlink r:id="rId12" w:history="1">
              <w:r w:rsidRPr="00A915F1">
                <w:rPr>
                  <w:rStyle w:val="Hyperlink"/>
                  <w:rFonts w:ascii="Calibri" w:hAnsi="Calibri" w:cs="Calibri"/>
                  <w:sz w:val="20"/>
                  <w:szCs w:val="20"/>
                  <w:bdr w:val="none" w:sz="0" w:space="0" w:color="auto" w:frame="1"/>
                </w:rPr>
                <w:t>jlabrie@clarku.edu</w:t>
              </w:r>
            </w:hyperlink>
          </w:p>
        </w:tc>
        <w:tc>
          <w:tcPr>
            <w:tcW w:w="1667" w:type="pct"/>
          </w:tcPr>
          <w:p w14:paraId="4775946A" w14:textId="10ED3F21" w:rsidR="00C80C89" w:rsidRPr="00500298" w:rsidRDefault="00C80C89" w:rsidP="008D5982">
            <w:pPr>
              <w:widowControl w:val="0"/>
              <w:autoSpaceDE w:val="0"/>
              <w:autoSpaceDN w:val="0"/>
              <w:adjustRightInd w:val="0"/>
              <w:rPr>
                <w:rFonts w:asciiTheme="majorHAnsi" w:hAnsiTheme="majorHAnsi" w:cs="Times"/>
                <w:sz w:val="20"/>
                <w:szCs w:val="20"/>
              </w:rPr>
            </w:pPr>
            <w:r w:rsidRPr="00B77749">
              <w:rPr>
                <w:rFonts w:asciiTheme="majorHAnsi" w:hAnsiTheme="majorHAnsi" w:cs="Times"/>
                <w:b/>
                <w:bCs/>
                <w:sz w:val="20"/>
                <w:szCs w:val="20"/>
              </w:rPr>
              <w:t>Send by postal mail</w:t>
            </w:r>
            <w:r w:rsidRPr="00B77749">
              <w:rPr>
                <w:rFonts w:asciiTheme="majorHAnsi" w:hAnsiTheme="majorHAnsi" w:cs="Times"/>
                <w:sz w:val="20"/>
                <w:szCs w:val="20"/>
              </w:rPr>
              <w:t>:</w:t>
            </w:r>
          </w:p>
          <w:p w14:paraId="4AE22527" w14:textId="78008139" w:rsidR="00C80C89" w:rsidRPr="00C80C89" w:rsidRDefault="00C80C89" w:rsidP="00C80C89">
            <w:pPr>
              <w:pStyle w:val="NormalWeb"/>
              <w:rPr>
                <w:rFonts w:asciiTheme="majorHAnsi" w:hAnsiTheme="majorHAnsi" w:cstheme="majorHAnsi"/>
                <w:color w:val="000000"/>
                <w:sz w:val="20"/>
                <w:szCs w:val="20"/>
              </w:rPr>
            </w:pPr>
            <w:r w:rsidRPr="00C80C89">
              <w:rPr>
                <w:rFonts w:asciiTheme="majorHAnsi" w:hAnsiTheme="majorHAnsi" w:cstheme="majorHAnsi"/>
                <w:color w:val="000000"/>
                <w:sz w:val="20"/>
                <w:szCs w:val="20"/>
              </w:rPr>
              <w:t>One Ashburton Place, Room 601</w:t>
            </w:r>
            <w:r w:rsidRPr="00C80C89">
              <w:rPr>
                <w:rFonts w:asciiTheme="majorHAnsi" w:hAnsiTheme="majorHAnsi" w:cstheme="majorHAnsi"/>
                <w:color w:val="000000"/>
                <w:sz w:val="20"/>
                <w:szCs w:val="20"/>
              </w:rPr>
              <w:br/>
              <w:t>Boston, MA 02108</w:t>
            </w:r>
          </w:p>
          <w:p w14:paraId="7B01454B" w14:textId="635751F0" w:rsidR="00C80C89" w:rsidRPr="00870B68" w:rsidRDefault="00C80C89" w:rsidP="00C80C89">
            <w:pPr>
              <w:pStyle w:val="NormalWeb"/>
            </w:pPr>
            <w:r w:rsidRPr="00C80C89">
              <w:rPr>
                <w:rFonts w:asciiTheme="majorHAnsi" w:hAnsiTheme="majorHAnsi" w:cstheme="majorHAnsi"/>
                <w:color w:val="000000"/>
                <w:sz w:val="20"/>
                <w:szCs w:val="20"/>
              </w:rPr>
              <w:t>Charles Walker, Chairman &amp; Commissioner</w:t>
            </w:r>
            <w:r w:rsidRPr="00C80C89">
              <w:rPr>
                <w:rFonts w:asciiTheme="majorHAnsi" w:hAnsiTheme="majorHAnsi" w:cstheme="majorHAnsi"/>
                <w:color w:val="000000"/>
                <w:sz w:val="20"/>
                <w:szCs w:val="20"/>
              </w:rPr>
              <w:br/>
              <w:t>Tel: (617) 727-3990</w:t>
            </w:r>
            <w:r w:rsidRPr="00C80C89">
              <w:rPr>
                <w:rFonts w:asciiTheme="majorHAnsi" w:hAnsiTheme="majorHAnsi" w:cstheme="majorHAnsi"/>
                <w:color w:val="000000"/>
                <w:sz w:val="20"/>
                <w:szCs w:val="20"/>
              </w:rPr>
              <w:br/>
              <w:t>Fax: (617) 720-6053</w:t>
            </w:r>
          </w:p>
        </w:tc>
        <w:tc>
          <w:tcPr>
            <w:tcW w:w="1667" w:type="pct"/>
            <w:vAlign w:val="center"/>
          </w:tcPr>
          <w:p w14:paraId="52E95CEF" w14:textId="77777777" w:rsidR="00C80C89" w:rsidRPr="00B77749" w:rsidRDefault="00C80C89" w:rsidP="00B77749">
            <w:pPr>
              <w:widowControl w:val="0"/>
              <w:autoSpaceDE w:val="0"/>
              <w:autoSpaceDN w:val="0"/>
              <w:adjustRightInd w:val="0"/>
              <w:rPr>
                <w:rFonts w:asciiTheme="majorHAnsi" w:hAnsiTheme="majorHAnsi" w:cs="Times"/>
                <w:sz w:val="20"/>
                <w:szCs w:val="20"/>
              </w:rPr>
            </w:pPr>
            <w:r w:rsidRPr="00B77749">
              <w:rPr>
                <w:rFonts w:asciiTheme="majorHAnsi" w:hAnsiTheme="majorHAnsi" w:cs="Times"/>
                <w:b/>
                <w:bCs/>
                <w:sz w:val="20"/>
                <w:szCs w:val="20"/>
              </w:rPr>
              <w:t>Send by postal mail</w:t>
            </w:r>
            <w:r w:rsidRPr="00B77749">
              <w:rPr>
                <w:rFonts w:asciiTheme="majorHAnsi" w:hAnsiTheme="majorHAnsi" w:cs="Times"/>
                <w:sz w:val="20"/>
                <w:szCs w:val="20"/>
              </w:rPr>
              <w:t>:</w:t>
            </w:r>
          </w:p>
          <w:p w14:paraId="7ACC46CD" w14:textId="1D062E2C" w:rsidR="00C80C89" w:rsidRPr="00B77749" w:rsidRDefault="00C80C89" w:rsidP="00B77749">
            <w:pPr>
              <w:widowControl w:val="0"/>
              <w:autoSpaceDE w:val="0"/>
              <w:autoSpaceDN w:val="0"/>
              <w:adjustRightInd w:val="0"/>
              <w:ind w:left="288"/>
              <w:rPr>
                <w:rFonts w:asciiTheme="majorHAnsi" w:hAnsiTheme="majorHAnsi" w:cs="Times"/>
                <w:sz w:val="20"/>
                <w:szCs w:val="20"/>
              </w:rPr>
            </w:pPr>
            <w:r w:rsidRPr="00B77749">
              <w:rPr>
                <w:rFonts w:asciiTheme="majorHAnsi" w:hAnsiTheme="majorHAnsi" w:cs="Times"/>
                <w:sz w:val="20"/>
                <w:szCs w:val="20"/>
              </w:rPr>
              <w:t>Director</w:t>
            </w:r>
          </w:p>
          <w:p w14:paraId="09C530B8" w14:textId="77777777" w:rsidR="00C80C89" w:rsidRPr="00870B68" w:rsidRDefault="00C80C89" w:rsidP="00B77749">
            <w:pPr>
              <w:widowControl w:val="0"/>
              <w:autoSpaceDE w:val="0"/>
              <w:autoSpaceDN w:val="0"/>
              <w:adjustRightInd w:val="0"/>
              <w:ind w:left="288"/>
              <w:rPr>
                <w:rFonts w:asciiTheme="majorHAnsi" w:hAnsiTheme="majorHAnsi" w:cs="Times"/>
                <w:sz w:val="20"/>
                <w:szCs w:val="20"/>
              </w:rPr>
            </w:pPr>
            <w:r w:rsidRPr="00870B68">
              <w:rPr>
                <w:rFonts w:asciiTheme="majorHAnsi" w:hAnsiTheme="majorHAnsi" w:cs="Times"/>
                <w:sz w:val="20"/>
                <w:szCs w:val="20"/>
              </w:rPr>
              <w:t>Civil Rights Center (CRC)</w:t>
            </w:r>
          </w:p>
          <w:p w14:paraId="1C231BD2" w14:textId="77777777" w:rsidR="00C80C89" w:rsidRDefault="00C80C89" w:rsidP="00B77749">
            <w:pPr>
              <w:widowControl w:val="0"/>
              <w:autoSpaceDE w:val="0"/>
              <w:autoSpaceDN w:val="0"/>
              <w:adjustRightInd w:val="0"/>
              <w:ind w:left="288"/>
              <w:rPr>
                <w:rFonts w:asciiTheme="majorHAnsi" w:hAnsiTheme="majorHAnsi" w:cs="Times"/>
                <w:sz w:val="20"/>
                <w:szCs w:val="20"/>
              </w:rPr>
            </w:pPr>
            <w:r>
              <w:rPr>
                <w:rFonts w:asciiTheme="majorHAnsi" w:hAnsiTheme="majorHAnsi" w:cs="Times"/>
                <w:sz w:val="20"/>
                <w:szCs w:val="20"/>
              </w:rPr>
              <w:t>Attention: Office of External Enforcement</w:t>
            </w:r>
          </w:p>
          <w:p w14:paraId="6CEABB43" w14:textId="09D06E46" w:rsidR="00C80C89" w:rsidRPr="00870B68" w:rsidRDefault="00C80C89" w:rsidP="00B77749">
            <w:pPr>
              <w:widowControl w:val="0"/>
              <w:autoSpaceDE w:val="0"/>
              <w:autoSpaceDN w:val="0"/>
              <w:adjustRightInd w:val="0"/>
              <w:ind w:left="288"/>
              <w:rPr>
                <w:rFonts w:asciiTheme="majorHAnsi" w:hAnsiTheme="majorHAnsi" w:cs="Times"/>
                <w:sz w:val="20"/>
                <w:szCs w:val="20"/>
              </w:rPr>
            </w:pPr>
            <w:r w:rsidRPr="00870B68">
              <w:rPr>
                <w:rFonts w:asciiTheme="majorHAnsi" w:hAnsiTheme="majorHAnsi" w:cs="Times"/>
                <w:sz w:val="20"/>
                <w:szCs w:val="20"/>
              </w:rPr>
              <w:t>U.S. Department of Labor</w:t>
            </w:r>
          </w:p>
          <w:p w14:paraId="041EF0EE" w14:textId="09EEF719" w:rsidR="00C80C89" w:rsidRPr="00870B68" w:rsidRDefault="00C80C89" w:rsidP="00B77749">
            <w:pPr>
              <w:widowControl w:val="0"/>
              <w:autoSpaceDE w:val="0"/>
              <w:autoSpaceDN w:val="0"/>
              <w:adjustRightInd w:val="0"/>
              <w:ind w:left="288"/>
              <w:rPr>
                <w:rFonts w:asciiTheme="majorHAnsi" w:hAnsiTheme="majorHAnsi" w:cs="Times"/>
                <w:sz w:val="20"/>
                <w:szCs w:val="20"/>
              </w:rPr>
            </w:pPr>
            <w:r w:rsidRPr="00870B68">
              <w:rPr>
                <w:rFonts w:asciiTheme="majorHAnsi" w:hAnsiTheme="majorHAnsi" w:cs="Times"/>
                <w:sz w:val="20"/>
                <w:szCs w:val="20"/>
              </w:rPr>
              <w:t>200 Constitution Avenue</w:t>
            </w:r>
            <w:r>
              <w:rPr>
                <w:rFonts w:asciiTheme="majorHAnsi" w:hAnsiTheme="majorHAnsi" w:cs="Times"/>
                <w:sz w:val="20"/>
                <w:szCs w:val="20"/>
              </w:rPr>
              <w:t>,</w:t>
            </w:r>
            <w:r w:rsidRPr="00870B68">
              <w:rPr>
                <w:rFonts w:asciiTheme="majorHAnsi" w:hAnsiTheme="majorHAnsi" w:cs="Times"/>
                <w:sz w:val="20"/>
                <w:szCs w:val="20"/>
              </w:rPr>
              <w:t xml:space="preserve"> NW</w:t>
            </w:r>
          </w:p>
          <w:p w14:paraId="320D8A0B" w14:textId="77777777" w:rsidR="00C80C89" w:rsidRPr="00870B68" w:rsidRDefault="00C80C89" w:rsidP="00B77749">
            <w:pPr>
              <w:widowControl w:val="0"/>
              <w:autoSpaceDE w:val="0"/>
              <w:autoSpaceDN w:val="0"/>
              <w:adjustRightInd w:val="0"/>
              <w:ind w:left="288"/>
              <w:rPr>
                <w:rFonts w:asciiTheme="majorHAnsi" w:hAnsiTheme="majorHAnsi" w:cs="Times"/>
                <w:sz w:val="20"/>
                <w:szCs w:val="20"/>
              </w:rPr>
            </w:pPr>
            <w:r w:rsidRPr="00870B68">
              <w:rPr>
                <w:rFonts w:asciiTheme="majorHAnsi" w:hAnsiTheme="majorHAnsi" w:cs="Times"/>
                <w:sz w:val="20"/>
                <w:szCs w:val="20"/>
              </w:rPr>
              <w:t>Room N–4123</w:t>
            </w:r>
          </w:p>
          <w:p w14:paraId="625BE01F" w14:textId="77777777" w:rsidR="00C80C89" w:rsidRDefault="00C80C89" w:rsidP="00B77749">
            <w:pPr>
              <w:widowControl w:val="0"/>
              <w:autoSpaceDE w:val="0"/>
              <w:autoSpaceDN w:val="0"/>
              <w:adjustRightInd w:val="0"/>
              <w:ind w:left="288"/>
              <w:rPr>
                <w:rFonts w:asciiTheme="majorHAnsi" w:hAnsiTheme="majorHAnsi" w:cs="Times"/>
                <w:sz w:val="20"/>
                <w:szCs w:val="20"/>
              </w:rPr>
            </w:pPr>
            <w:r w:rsidRPr="00870B68">
              <w:rPr>
                <w:rFonts w:asciiTheme="majorHAnsi" w:hAnsiTheme="majorHAnsi" w:cs="Times"/>
                <w:sz w:val="20"/>
                <w:szCs w:val="20"/>
              </w:rPr>
              <w:t>Washington, DC 20210</w:t>
            </w:r>
          </w:p>
          <w:p w14:paraId="0CA90B26" w14:textId="6F381A66" w:rsidR="00C80C89" w:rsidRPr="00B77749" w:rsidRDefault="00C80C89" w:rsidP="001C1081">
            <w:pPr>
              <w:widowControl w:val="0"/>
              <w:autoSpaceDE w:val="0"/>
              <w:autoSpaceDN w:val="0"/>
              <w:adjustRightInd w:val="0"/>
              <w:rPr>
                <w:rFonts w:asciiTheme="majorHAnsi" w:hAnsiTheme="majorHAnsi" w:cs="Times"/>
                <w:sz w:val="20"/>
                <w:szCs w:val="20"/>
              </w:rPr>
            </w:pPr>
            <w:r w:rsidRPr="00B77749">
              <w:rPr>
                <w:rFonts w:asciiTheme="majorHAnsi" w:hAnsiTheme="majorHAnsi" w:cs="Times"/>
                <w:b/>
                <w:bCs/>
                <w:sz w:val="20"/>
                <w:szCs w:val="20"/>
              </w:rPr>
              <w:t>Fax</w:t>
            </w:r>
            <w:r w:rsidRPr="00B77749">
              <w:rPr>
                <w:rFonts w:asciiTheme="majorHAnsi" w:hAnsiTheme="majorHAnsi" w:cs="Times"/>
                <w:sz w:val="20"/>
                <w:szCs w:val="20"/>
              </w:rPr>
              <w:t>: (202)</w:t>
            </w:r>
            <w:r>
              <w:rPr>
                <w:rFonts w:asciiTheme="majorHAnsi" w:hAnsiTheme="majorHAnsi" w:cs="Times"/>
                <w:sz w:val="20"/>
                <w:szCs w:val="20"/>
              </w:rPr>
              <w:t xml:space="preserve"> </w:t>
            </w:r>
            <w:r w:rsidRPr="00B77749">
              <w:rPr>
                <w:rFonts w:asciiTheme="majorHAnsi" w:hAnsiTheme="majorHAnsi" w:cs="Times"/>
                <w:sz w:val="20"/>
                <w:szCs w:val="20"/>
              </w:rPr>
              <w:t xml:space="preserve">693-6505, ATTN: Office of External Enforcement (limit of 15 </w:t>
            </w:r>
            <w:r w:rsidR="00681271">
              <w:rPr>
                <w:rFonts w:asciiTheme="majorHAnsi" w:hAnsiTheme="majorHAnsi" w:cs="Times"/>
                <w:sz w:val="20"/>
                <w:szCs w:val="20"/>
              </w:rPr>
              <w:t>pages</w:t>
            </w:r>
            <w:r w:rsidRPr="00B77749">
              <w:rPr>
                <w:rFonts w:asciiTheme="majorHAnsi" w:hAnsiTheme="majorHAnsi" w:cs="Times"/>
                <w:sz w:val="20"/>
                <w:szCs w:val="20"/>
              </w:rPr>
              <w:t>)</w:t>
            </w:r>
          </w:p>
          <w:p w14:paraId="4C758895" w14:textId="094A86C7" w:rsidR="00C80C89" w:rsidRPr="00B77749" w:rsidRDefault="00C80C89" w:rsidP="00B77749">
            <w:pPr>
              <w:widowControl w:val="0"/>
              <w:autoSpaceDE w:val="0"/>
              <w:autoSpaceDN w:val="0"/>
              <w:adjustRightInd w:val="0"/>
              <w:rPr>
                <w:rFonts w:asciiTheme="majorHAnsi" w:hAnsiTheme="majorHAnsi" w:cs="Times"/>
                <w:sz w:val="20"/>
                <w:szCs w:val="20"/>
              </w:rPr>
            </w:pPr>
            <w:r w:rsidRPr="00B77749">
              <w:rPr>
                <w:rFonts w:asciiTheme="majorHAnsi" w:hAnsiTheme="majorHAnsi" w:cs="Times"/>
                <w:b/>
                <w:bCs/>
                <w:sz w:val="20"/>
                <w:szCs w:val="20"/>
              </w:rPr>
              <w:t>Email</w:t>
            </w:r>
            <w:r>
              <w:rPr>
                <w:rFonts w:asciiTheme="majorHAnsi" w:hAnsiTheme="majorHAnsi" w:cs="Times"/>
                <w:b/>
                <w:bCs/>
                <w:sz w:val="20"/>
                <w:szCs w:val="20"/>
              </w:rPr>
              <w:t>:</w:t>
            </w:r>
            <w:r w:rsidRPr="00B77749">
              <w:rPr>
                <w:rFonts w:asciiTheme="majorHAnsi" w:hAnsiTheme="majorHAnsi" w:cs="Times"/>
                <w:sz w:val="20"/>
                <w:szCs w:val="20"/>
              </w:rPr>
              <w:t xml:space="preserve"> </w:t>
            </w:r>
            <w:hyperlink r:id="rId13" w:history="1">
              <w:r w:rsidRPr="00B77749">
                <w:rPr>
                  <w:rStyle w:val="Hyperlink"/>
                  <w:rFonts w:asciiTheme="majorHAnsi" w:hAnsiTheme="majorHAnsi" w:cs="Times"/>
                  <w:sz w:val="20"/>
                  <w:szCs w:val="20"/>
                </w:rPr>
                <w:t>CRCExternalComplaints@dol.gov</w:t>
              </w:r>
            </w:hyperlink>
          </w:p>
        </w:tc>
      </w:tr>
    </w:tbl>
    <w:p w14:paraId="3A77AED5" w14:textId="77777777" w:rsidR="00E752A9" w:rsidRPr="00870B68" w:rsidRDefault="00E752A9" w:rsidP="00F83B15">
      <w:pPr>
        <w:spacing w:line="276" w:lineRule="auto"/>
        <w:jc w:val="both"/>
        <w:rPr>
          <w:rFonts w:ascii="Calibri" w:hAnsi="Calibri"/>
          <w:noProof w:val="0"/>
          <w:sz w:val="22"/>
          <w:szCs w:val="22"/>
        </w:rPr>
      </w:pPr>
    </w:p>
    <w:p w14:paraId="7A3E35E2" w14:textId="34A31154" w:rsidR="00C03645" w:rsidRDefault="001A3113" w:rsidP="00F83B15">
      <w:pPr>
        <w:spacing w:line="276" w:lineRule="auto"/>
        <w:jc w:val="both"/>
        <w:rPr>
          <w:rFonts w:ascii="Calibri" w:hAnsi="Calibri"/>
          <w:noProof w:val="0"/>
          <w:sz w:val="22"/>
          <w:szCs w:val="22"/>
        </w:rPr>
      </w:pPr>
      <w:r w:rsidRPr="06F7F064">
        <w:rPr>
          <w:rFonts w:ascii="Calibri" w:hAnsi="Calibri"/>
          <w:noProof w:val="0"/>
          <w:sz w:val="22"/>
          <w:szCs w:val="22"/>
        </w:rPr>
        <w:t>If</w:t>
      </w:r>
      <w:r w:rsidR="00E752A9" w:rsidRPr="06F7F064">
        <w:rPr>
          <w:rFonts w:ascii="Calibri" w:hAnsi="Calibri"/>
          <w:noProof w:val="0"/>
          <w:sz w:val="22"/>
          <w:szCs w:val="22"/>
        </w:rPr>
        <w:t xml:space="preserve"> you have a problem that arose in connection with the program operated in your area, you should take the following steps:</w:t>
      </w:r>
      <w:r w:rsidR="00D27463" w:rsidRPr="06F7F064">
        <w:rPr>
          <w:rFonts w:ascii="Calibri" w:hAnsi="Calibri"/>
          <w:noProof w:val="0"/>
          <w:sz w:val="22"/>
          <w:szCs w:val="22"/>
        </w:rPr>
        <w:t xml:space="preserve"> 1) Discuss the matter with the staff member directly</w:t>
      </w:r>
      <w:r w:rsidR="00E752A9" w:rsidRPr="06F7F064">
        <w:rPr>
          <w:rFonts w:ascii="Calibri" w:hAnsi="Calibri"/>
          <w:noProof w:val="0"/>
          <w:sz w:val="22"/>
          <w:szCs w:val="22"/>
        </w:rPr>
        <w:t xml:space="preserve">.  If the problem is not resolved to your satisfaction, ask to speak with </w:t>
      </w:r>
      <w:r w:rsidR="00701033" w:rsidRPr="06F7F064">
        <w:rPr>
          <w:rFonts w:ascii="Calibri" w:hAnsi="Calibri"/>
          <w:noProof w:val="0"/>
          <w:sz w:val="22"/>
          <w:szCs w:val="22"/>
        </w:rPr>
        <w:t>their</w:t>
      </w:r>
      <w:r w:rsidR="00E752A9" w:rsidRPr="06F7F064">
        <w:rPr>
          <w:rFonts w:ascii="Calibri" w:hAnsi="Calibri"/>
          <w:noProof w:val="0"/>
          <w:sz w:val="22"/>
          <w:szCs w:val="22"/>
        </w:rPr>
        <w:t xml:space="preserve"> </w:t>
      </w:r>
      <w:r w:rsidR="008F50E0" w:rsidRPr="06F7F064">
        <w:rPr>
          <w:rFonts w:ascii="Calibri" w:hAnsi="Calibri"/>
          <w:noProof w:val="0"/>
          <w:sz w:val="22"/>
          <w:szCs w:val="22"/>
        </w:rPr>
        <w:t>s</w:t>
      </w:r>
      <w:r w:rsidR="00E752A9" w:rsidRPr="06F7F064">
        <w:rPr>
          <w:rFonts w:ascii="Calibri" w:hAnsi="Calibri"/>
          <w:noProof w:val="0"/>
          <w:sz w:val="22"/>
          <w:szCs w:val="22"/>
        </w:rPr>
        <w:t xml:space="preserve">upervisor. 2) If, after discussion with the </w:t>
      </w:r>
      <w:r w:rsidR="008F50E0" w:rsidRPr="06F7F064">
        <w:rPr>
          <w:rFonts w:ascii="Calibri" w:hAnsi="Calibri"/>
          <w:noProof w:val="0"/>
          <w:sz w:val="22"/>
          <w:szCs w:val="22"/>
        </w:rPr>
        <w:t>s</w:t>
      </w:r>
      <w:r w:rsidR="00E752A9" w:rsidRPr="06F7F064">
        <w:rPr>
          <w:rFonts w:ascii="Calibri" w:hAnsi="Calibri"/>
          <w:noProof w:val="0"/>
          <w:sz w:val="22"/>
          <w:szCs w:val="22"/>
        </w:rPr>
        <w:t xml:space="preserve">upervisor, the issue is still not resolved to your satisfaction, </w:t>
      </w:r>
      <w:r w:rsidR="003B62A1">
        <w:rPr>
          <w:rFonts w:ascii="Calibri" w:hAnsi="Calibri"/>
          <w:noProof w:val="0"/>
          <w:sz w:val="22"/>
          <w:szCs w:val="22"/>
        </w:rPr>
        <w:t xml:space="preserve">please notify the Dean </w:t>
      </w:r>
      <w:r w:rsidR="0071677F">
        <w:rPr>
          <w:rFonts w:ascii="Calibri" w:hAnsi="Calibri"/>
          <w:noProof w:val="0"/>
          <w:sz w:val="22"/>
          <w:szCs w:val="22"/>
        </w:rPr>
        <w:t>at Clark University</w:t>
      </w:r>
      <w:r w:rsidR="003B62A1">
        <w:rPr>
          <w:rFonts w:ascii="Calibri" w:hAnsi="Calibri"/>
          <w:noProof w:val="0"/>
          <w:sz w:val="22"/>
          <w:szCs w:val="22"/>
        </w:rPr>
        <w:t xml:space="preserve">, and </w:t>
      </w:r>
      <w:r w:rsidR="00E752A9" w:rsidRPr="06F7F064">
        <w:rPr>
          <w:rFonts w:ascii="Calibri" w:hAnsi="Calibri"/>
          <w:noProof w:val="0"/>
          <w:sz w:val="22"/>
          <w:szCs w:val="22"/>
        </w:rPr>
        <w:t xml:space="preserve">you will be given information about the process to file a formal </w:t>
      </w:r>
      <w:r w:rsidR="00C25B34" w:rsidRPr="06F7F064">
        <w:rPr>
          <w:rFonts w:ascii="Calibri" w:hAnsi="Calibri"/>
          <w:noProof w:val="0"/>
          <w:sz w:val="22"/>
          <w:szCs w:val="22"/>
        </w:rPr>
        <w:t xml:space="preserve">written </w:t>
      </w:r>
      <w:r w:rsidR="00E752A9" w:rsidRPr="06F7F064">
        <w:rPr>
          <w:rFonts w:ascii="Calibri" w:hAnsi="Calibri"/>
          <w:noProof w:val="0"/>
          <w:sz w:val="22"/>
          <w:szCs w:val="22"/>
        </w:rPr>
        <w:t xml:space="preserve">grievance/complaint </w:t>
      </w:r>
      <w:r w:rsidR="003B62A1">
        <w:rPr>
          <w:rFonts w:ascii="Calibri" w:hAnsi="Calibri"/>
          <w:noProof w:val="0"/>
          <w:sz w:val="22"/>
          <w:szCs w:val="22"/>
        </w:rPr>
        <w:t>and the procedures to address your concern</w:t>
      </w:r>
      <w:r w:rsidR="00E752A9" w:rsidRPr="06F7F064">
        <w:rPr>
          <w:rFonts w:ascii="Calibri" w:hAnsi="Calibri"/>
          <w:noProof w:val="0"/>
          <w:sz w:val="22"/>
          <w:szCs w:val="22"/>
        </w:rPr>
        <w:t xml:space="preserve">.  </w:t>
      </w:r>
      <w:r w:rsidR="00391F86" w:rsidRPr="06F7F064">
        <w:rPr>
          <w:rFonts w:ascii="Calibri" w:hAnsi="Calibri"/>
          <w:noProof w:val="0"/>
          <w:sz w:val="22"/>
          <w:szCs w:val="22"/>
        </w:rPr>
        <w:t xml:space="preserve">You </w:t>
      </w:r>
      <w:r w:rsidR="003B62A1">
        <w:rPr>
          <w:rFonts w:ascii="Calibri" w:hAnsi="Calibri"/>
          <w:noProof w:val="0"/>
          <w:sz w:val="22"/>
          <w:szCs w:val="22"/>
        </w:rPr>
        <w:t>also have the right to</w:t>
      </w:r>
      <w:r w:rsidR="003B62A1" w:rsidRPr="06F7F064">
        <w:rPr>
          <w:rFonts w:ascii="Calibri" w:hAnsi="Calibri"/>
          <w:noProof w:val="0"/>
          <w:sz w:val="22"/>
          <w:szCs w:val="22"/>
        </w:rPr>
        <w:t xml:space="preserve"> </w:t>
      </w:r>
      <w:r w:rsidR="00391F86" w:rsidRPr="06F7F064">
        <w:rPr>
          <w:rFonts w:ascii="Calibri" w:hAnsi="Calibri"/>
          <w:noProof w:val="0"/>
          <w:sz w:val="22"/>
          <w:szCs w:val="22"/>
        </w:rPr>
        <w:t xml:space="preserve">file a complaint with either </w:t>
      </w:r>
      <w:r w:rsidR="00F74330">
        <w:rPr>
          <w:rFonts w:ascii="Calibri" w:hAnsi="Calibri"/>
          <w:noProof w:val="0"/>
          <w:sz w:val="22"/>
          <w:szCs w:val="22"/>
        </w:rPr>
        <w:t>the Massachus</w:t>
      </w:r>
      <w:r w:rsidR="00D97184">
        <w:rPr>
          <w:rFonts w:ascii="Calibri" w:hAnsi="Calibri"/>
          <w:noProof w:val="0"/>
          <w:sz w:val="22"/>
          <w:szCs w:val="22"/>
        </w:rPr>
        <w:t>etts Commission Against Discrimination</w:t>
      </w:r>
      <w:r w:rsidR="00B34102" w:rsidRPr="06F7F064">
        <w:rPr>
          <w:rFonts w:ascii="Calibri" w:hAnsi="Calibri"/>
          <w:noProof w:val="0"/>
          <w:sz w:val="22"/>
          <w:szCs w:val="22"/>
        </w:rPr>
        <w:t xml:space="preserve"> and/or </w:t>
      </w:r>
      <w:r w:rsidR="00E850C8" w:rsidRPr="06F7F064">
        <w:rPr>
          <w:rFonts w:ascii="Calibri" w:hAnsi="Calibri"/>
          <w:noProof w:val="0"/>
          <w:sz w:val="22"/>
          <w:szCs w:val="22"/>
        </w:rPr>
        <w:t>the Department of Labor’s Civil Rights Center</w:t>
      </w:r>
      <w:r w:rsidR="00B34102" w:rsidRPr="06F7F064">
        <w:rPr>
          <w:rFonts w:ascii="Calibri" w:hAnsi="Calibri"/>
          <w:noProof w:val="0"/>
          <w:sz w:val="22"/>
          <w:szCs w:val="22"/>
        </w:rPr>
        <w:t xml:space="preserve">. </w:t>
      </w:r>
      <w:r w:rsidR="002E5795" w:rsidRPr="06F7F064">
        <w:rPr>
          <w:rFonts w:ascii="Calibri" w:hAnsi="Calibri"/>
          <w:noProof w:val="0"/>
          <w:sz w:val="22"/>
          <w:szCs w:val="22"/>
        </w:rPr>
        <w:t>Regardless of where they are filed, all complain</w:t>
      </w:r>
      <w:r w:rsidR="008B668F" w:rsidRPr="06F7F064">
        <w:rPr>
          <w:rFonts w:ascii="Calibri" w:hAnsi="Calibri"/>
          <w:noProof w:val="0"/>
          <w:sz w:val="22"/>
          <w:szCs w:val="22"/>
        </w:rPr>
        <w:t>t</w:t>
      </w:r>
      <w:r w:rsidR="002E5795" w:rsidRPr="06F7F064">
        <w:rPr>
          <w:rFonts w:ascii="Calibri" w:hAnsi="Calibri"/>
          <w:noProof w:val="0"/>
          <w:sz w:val="22"/>
          <w:szCs w:val="22"/>
        </w:rPr>
        <w:t>s must be filed in writing, and must include the following information:</w:t>
      </w:r>
    </w:p>
    <w:p w14:paraId="4D1D6736" w14:textId="77777777" w:rsidR="003B1154" w:rsidRDefault="003B1154" w:rsidP="00F83B15">
      <w:pPr>
        <w:spacing w:line="276" w:lineRule="auto"/>
        <w:jc w:val="both"/>
        <w:rPr>
          <w:rFonts w:ascii="Calibri" w:hAnsi="Calibri"/>
          <w:noProof w:val="0"/>
          <w:sz w:val="22"/>
          <w:szCs w:val="22"/>
        </w:rPr>
      </w:pPr>
    </w:p>
    <w:p w14:paraId="3DFA12CD" w14:textId="090652C5" w:rsidR="002E5795" w:rsidRDefault="002E5795" w:rsidP="002E5795">
      <w:pPr>
        <w:pStyle w:val="ListParagraph"/>
        <w:numPr>
          <w:ilvl w:val="0"/>
          <w:numId w:val="16"/>
        </w:numPr>
        <w:spacing w:line="276" w:lineRule="auto"/>
        <w:jc w:val="both"/>
        <w:rPr>
          <w:rFonts w:ascii="Calibri" w:hAnsi="Calibri"/>
          <w:noProof w:val="0"/>
          <w:sz w:val="22"/>
          <w:szCs w:val="22"/>
        </w:rPr>
      </w:pPr>
      <w:r>
        <w:rPr>
          <w:rFonts w:ascii="Calibri" w:hAnsi="Calibri"/>
          <w:noProof w:val="0"/>
          <w:sz w:val="22"/>
          <w:szCs w:val="22"/>
        </w:rPr>
        <w:t>The name of and contact information for the complainant</w:t>
      </w:r>
    </w:p>
    <w:p w14:paraId="52A21074" w14:textId="2EF4645D" w:rsidR="002E5795" w:rsidRDefault="00B401F0" w:rsidP="002E5795">
      <w:pPr>
        <w:pStyle w:val="ListParagraph"/>
        <w:numPr>
          <w:ilvl w:val="0"/>
          <w:numId w:val="16"/>
        </w:numPr>
        <w:spacing w:line="276" w:lineRule="auto"/>
        <w:jc w:val="both"/>
        <w:rPr>
          <w:rFonts w:ascii="Calibri" w:hAnsi="Calibri"/>
          <w:noProof w:val="0"/>
          <w:sz w:val="22"/>
          <w:szCs w:val="22"/>
        </w:rPr>
      </w:pPr>
      <w:r>
        <w:rPr>
          <w:rFonts w:ascii="Calibri" w:hAnsi="Calibri"/>
          <w:noProof w:val="0"/>
          <w:sz w:val="22"/>
          <w:szCs w:val="22"/>
        </w:rPr>
        <w:t>The name of and contact information for the recipient that committed the alleged discriminatory act(s)</w:t>
      </w:r>
    </w:p>
    <w:p w14:paraId="70BB1F6B" w14:textId="0B8749B1" w:rsidR="00B401F0" w:rsidRDefault="00B401F0" w:rsidP="002E5795">
      <w:pPr>
        <w:pStyle w:val="ListParagraph"/>
        <w:numPr>
          <w:ilvl w:val="0"/>
          <w:numId w:val="16"/>
        </w:numPr>
        <w:spacing w:line="276" w:lineRule="auto"/>
        <w:jc w:val="both"/>
        <w:rPr>
          <w:rFonts w:ascii="Calibri" w:hAnsi="Calibri"/>
          <w:noProof w:val="0"/>
          <w:sz w:val="22"/>
          <w:szCs w:val="22"/>
        </w:rPr>
      </w:pPr>
      <w:r>
        <w:rPr>
          <w:rFonts w:ascii="Calibri" w:hAnsi="Calibri"/>
          <w:noProof w:val="0"/>
          <w:sz w:val="22"/>
          <w:szCs w:val="22"/>
        </w:rPr>
        <w:lastRenderedPageBreak/>
        <w:t>A description of the alleged discriminatory act(s)</w:t>
      </w:r>
      <w:r w:rsidR="00651E89">
        <w:rPr>
          <w:rFonts w:ascii="Calibri" w:hAnsi="Calibri"/>
          <w:noProof w:val="0"/>
          <w:sz w:val="22"/>
          <w:szCs w:val="22"/>
        </w:rPr>
        <w:t xml:space="preserve"> in sufficient detail to allow a reader to understand what act(s) occurred, when the act(s) occurred, and what the alleged basis of (reason for) the discrimination (e.g., race, age, national origin)</w:t>
      </w:r>
    </w:p>
    <w:p w14:paraId="6022C837" w14:textId="637FA59B" w:rsidR="00651E89" w:rsidRPr="002E5795" w:rsidRDefault="00651E89" w:rsidP="002E5795">
      <w:pPr>
        <w:pStyle w:val="ListParagraph"/>
        <w:numPr>
          <w:ilvl w:val="0"/>
          <w:numId w:val="16"/>
        </w:numPr>
        <w:spacing w:line="276" w:lineRule="auto"/>
        <w:jc w:val="both"/>
        <w:rPr>
          <w:rFonts w:ascii="Calibri" w:hAnsi="Calibri"/>
          <w:noProof w:val="0"/>
          <w:sz w:val="22"/>
          <w:szCs w:val="22"/>
        </w:rPr>
      </w:pPr>
      <w:r>
        <w:rPr>
          <w:rFonts w:ascii="Calibri" w:hAnsi="Calibri"/>
          <w:noProof w:val="0"/>
          <w:sz w:val="22"/>
          <w:szCs w:val="22"/>
        </w:rPr>
        <w:t>The signature of the complainant</w:t>
      </w:r>
      <w:r w:rsidR="003B1154">
        <w:rPr>
          <w:rFonts w:ascii="Calibri" w:hAnsi="Calibri"/>
          <w:noProof w:val="0"/>
          <w:sz w:val="22"/>
          <w:szCs w:val="22"/>
        </w:rPr>
        <w:t>, or the signature of the complainant’s authorized representative (if any)</w:t>
      </w:r>
    </w:p>
    <w:p w14:paraId="627EEB7E" w14:textId="77777777" w:rsidR="00C03645" w:rsidRDefault="00C03645" w:rsidP="00F83B15">
      <w:pPr>
        <w:spacing w:line="276" w:lineRule="auto"/>
        <w:jc w:val="both"/>
        <w:rPr>
          <w:rFonts w:ascii="Calibri" w:hAnsi="Calibri"/>
          <w:noProof w:val="0"/>
          <w:sz w:val="22"/>
          <w:szCs w:val="22"/>
        </w:rPr>
      </w:pPr>
    </w:p>
    <w:p w14:paraId="0A77ED25" w14:textId="6C8684EA" w:rsidR="00E752A9" w:rsidRDefault="00E752A9" w:rsidP="00F83B15">
      <w:pPr>
        <w:spacing w:line="276" w:lineRule="auto"/>
        <w:jc w:val="both"/>
        <w:rPr>
          <w:rFonts w:ascii="Calibri" w:hAnsi="Calibri"/>
          <w:noProof w:val="0"/>
          <w:sz w:val="22"/>
          <w:szCs w:val="22"/>
        </w:rPr>
      </w:pPr>
      <w:r w:rsidRPr="00870B68">
        <w:rPr>
          <w:rFonts w:ascii="Calibri" w:hAnsi="Calibri"/>
          <w:noProof w:val="0"/>
          <w:sz w:val="22"/>
          <w:szCs w:val="22"/>
        </w:rPr>
        <w:t xml:space="preserve">Upon receipt of the </w:t>
      </w:r>
      <w:r w:rsidR="00B77749">
        <w:rPr>
          <w:rFonts w:ascii="Calibri" w:hAnsi="Calibri"/>
          <w:noProof w:val="0"/>
          <w:sz w:val="22"/>
          <w:szCs w:val="22"/>
        </w:rPr>
        <w:t xml:space="preserve">written </w:t>
      </w:r>
      <w:r w:rsidRPr="00870B68">
        <w:rPr>
          <w:rFonts w:ascii="Calibri" w:hAnsi="Calibri"/>
          <w:noProof w:val="0"/>
          <w:sz w:val="22"/>
          <w:szCs w:val="22"/>
        </w:rPr>
        <w:t>grievance/complaint</w:t>
      </w:r>
      <w:r w:rsidR="00B77749">
        <w:rPr>
          <w:rFonts w:ascii="Calibri" w:hAnsi="Calibri"/>
          <w:noProof w:val="0"/>
          <w:sz w:val="22"/>
          <w:szCs w:val="22"/>
        </w:rPr>
        <w:t xml:space="preserve"> by </w:t>
      </w:r>
      <w:r w:rsidR="003B62A1">
        <w:rPr>
          <w:rFonts w:ascii="Calibri" w:hAnsi="Calibri"/>
          <w:noProof w:val="0"/>
          <w:sz w:val="22"/>
          <w:szCs w:val="22"/>
        </w:rPr>
        <w:t>Clark</w:t>
      </w:r>
      <w:r w:rsidRPr="00870B68">
        <w:rPr>
          <w:rFonts w:ascii="Calibri" w:hAnsi="Calibri"/>
          <w:noProof w:val="0"/>
          <w:sz w:val="22"/>
          <w:szCs w:val="22"/>
        </w:rPr>
        <w:t>, you</w:t>
      </w:r>
      <w:r w:rsidR="003B62A1">
        <w:rPr>
          <w:rFonts w:ascii="Calibri" w:hAnsi="Calibri"/>
          <w:noProof w:val="0"/>
          <w:sz w:val="22"/>
          <w:szCs w:val="22"/>
        </w:rPr>
        <w:t>r concern will be investigated and a hearing may be scheduled.</w:t>
      </w:r>
      <w:r w:rsidR="008123B8">
        <w:rPr>
          <w:rFonts w:ascii="Calibri" w:hAnsi="Calibri"/>
          <w:noProof w:val="0"/>
          <w:sz w:val="22"/>
          <w:szCs w:val="22"/>
        </w:rPr>
        <w:t xml:space="preserve"> </w:t>
      </w:r>
      <w:r w:rsidR="003B62A1">
        <w:rPr>
          <w:rFonts w:ascii="Calibri" w:hAnsi="Calibri"/>
          <w:noProof w:val="0"/>
          <w:sz w:val="22"/>
          <w:szCs w:val="22"/>
        </w:rPr>
        <w:t>Following this review, a</w:t>
      </w:r>
      <w:r w:rsidRPr="00870B68">
        <w:rPr>
          <w:rFonts w:ascii="Calibri" w:hAnsi="Calibri"/>
          <w:noProof w:val="0"/>
          <w:sz w:val="22"/>
          <w:szCs w:val="22"/>
        </w:rPr>
        <w:t xml:space="preserve"> </w:t>
      </w:r>
      <w:r w:rsidR="00C25B34">
        <w:rPr>
          <w:rFonts w:ascii="Calibri" w:hAnsi="Calibri"/>
          <w:noProof w:val="0"/>
          <w:sz w:val="22"/>
          <w:szCs w:val="22"/>
        </w:rPr>
        <w:t xml:space="preserve">final </w:t>
      </w:r>
      <w:r w:rsidRPr="00870B68">
        <w:rPr>
          <w:rFonts w:ascii="Calibri" w:hAnsi="Calibri"/>
          <w:noProof w:val="0"/>
          <w:sz w:val="22"/>
          <w:szCs w:val="22"/>
        </w:rPr>
        <w:t>decision will be issued</w:t>
      </w:r>
      <w:r w:rsidR="00C25B34">
        <w:rPr>
          <w:rFonts w:ascii="Calibri" w:hAnsi="Calibri"/>
          <w:noProof w:val="0"/>
          <w:sz w:val="22"/>
          <w:szCs w:val="22"/>
        </w:rPr>
        <w:t xml:space="preserve"> via a written Notice of Final Action</w:t>
      </w:r>
      <w:r w:rsidRPr="00870B68">
        <w:rPr>
          <w:rFonts w:ascii="Calibri" w:hAnsi="Calibri"/>
          <w:noProof w:val="0"/>
          <w:sz w:val="22"/>
          <w:szCs w:val="22"/>
        </w:rPr>
        <w:t xml:space="preserve">.  An appeal may be filed </w:t>
      </w:r>
      <w:r w:rsidR="003B62A1">
        <w:rPr>
          <w:rFonts w:ascii="Calibri" w:hAnsi="Calibri"/>
          <w:noProof w:val="0"/>
          <w:sz w:val="22"/>
          <w:szCs w:val="22"/>
        </w:rPr>
        <w:t>to the attention of the Provost if</w:t>
      </w:r>
      <w:r w:rsidRPr="00870B68">
        <w:rPr>
          <w:rFonts w:ascii="Calibri" w:hAnsi="Calibri"/>
          <w:noProof w:val="0"/>
          <w:sz w:val="22"/>
          <w:szCs w:val="22"/>
        </w:rPr>
        <w:t xml:space="preserve"> a) the decision is not completed </w:t>
      </w:r>
      <w:r w:rsidRPr="00B77749">
        <w:rPr>
          <w:rFonts w:ascii="Calibri" w:hAnsi="Calibri"/>
          <w:b/>
          <w:bCs/>
          <w:noProof w:val="0"/>
          <w:sz w:val="22"/>
          <w:szCs w:val="22"/>
        </w:rPr>
        <w:t>within 90 days</w:t>
      </w:r>
      <w:r w:rsidR="00C25B34">
        <w:rPr>
          <w:rFonts w:ascii="Calibri" w:hAnsi="Calibri"/>
          <w:noProof w:val="0"/>
          <w:sz w:val="22"/>
          <w:szCs w:val="22"/>
        </w:rPr>
        <w:t>, or</w:t>
      </w:r>
      <w:r w:rsidRPr="00870B68">
        <w:rPr>
          <w:rFonts w:ascii="Calibri" w:hAnsi="Calibri"/>
          <w:noProof w:val="0"/>
          <w:sz w:val="22"/>
          <w:szCs w:val="22"/>
        </w:rPr>
        <w:t xml:space="preserve"> b) either party is dissatisfied with the decision.</w:t>
      </w:r>
      <w:r w:rsidR="00C25B34">
        <w:rPr>
          <w:rFonts w:ascii="Calibri" w:hAnsi="Calibri"/>
          <w:noProof w:val="0"/>
          <w:sz w:val="22"/>
          <w:szCs w:val="22"/>
        </w:rPr>
        <w:t xml:space="preserve"> </w:t>
      </w:r>
      <w:r w:rsidR="00CD0D9F">
        <w:rPr>
          <w:rFonts w:ascii="Calibri" w:hAnsi="Calibri"/>
          <w:noProof w:val="0"/>
          <w:sz w:val="22"/>
          <w:szCs w:val="22"/>
        </w:rPr>
        <w:t xml:space="preserve"> </w:t>
      </w:r>
      <w:r w:rsidR="003B62A1">
        <w:rPr>
          <w:rFonts w:ascii="Calibri" w:hAnsi="Calibri"/>
          <w:noProof w:val="0"/>
          <w:sz w:val="22"/>
          <w:szCs w:val="22"/>
        </w:rPr>
        <w:t>Regardless of whether or not you are satisfied</w:t>
      </w:r>
      <w:r w:rsidR="00C25B34">
        <w:rPr>
          <w:rFonts w:ascii="Calibri" w:hAnsi="Calibri"/>
          <w:noProof w:val="0"/>
          <w:sz w:val="22"/>
          <w:szCs w:val="22"/>
        </w:rPr>
        <w:t xml:space="preserve"> with the resolution of your complaint, you may file a </w:t>
      </w:r>
      <w:r w:rsidR="003B62A1">
        <w:rPr>
          <w:rFonts w:ascii="Calibri" w:hAnsi="Calibri"/>
          <w:noProof w:val="0"/>
          <w:sz w:val="22"/>
          <w:szCs w:val="22"/>
        </w:rPr>
        <w:t>c</w:t>
      </w:r>
      <w:r w:rsidR="00C25B34">
        <w:rPr>
          <w:rFonts w:ascii="Calibri" w:hAnsi="Calibri"/>
          <w:noProof w:val="0"/>
          <w:sz w:val="22"/>
          <w:szCs w:val="22"/>
        </w:rPr>
        <w:t xml:space="preserve">omplaint with </w:t>
      </w:r>
      <w:r w:rsidR="003B62A1">
        <w:rPr>
          <w:rFonts w:ascii="Calibri" w:hAnsi="Calibri"/>
          <w:noProof w:val="0"/>
          <w:sz w:val="22"/>
          <w:szCs w:val="22"/>
        </w:rPr>
        <w:t xml:space="preserve">MCAD or </w:t>
      </w:r>
      <w:r w:rsidR="00C25B34">
        <w:rPr>
          <w:rFonts w:ascii="Calibri" w:hAnsi="Calibri"/>
          <w:noProof w:val="0"/>
          <w:sz w:val="22"/>
          <w:szCs w:val="22"/>
        </w:rPr>
        <w:t>CRC.</w:t>
      </w:r>
    </w:p>
    <w:p w14:paraId="0BA2523F" w14:textId="6D39F7F3" w:rsidR="0052277F" w:rsidRDefault="0052277F" w:rsidP="00F83B15">
      <w:pPr>
        <w:spacing w:line="276" w:lineRule="auto"/>
        <w:jc w:val="both"/>
        <w:rPr>
          <w:rFonts w:ascii="Calibri" w:hAnsi="Calibri"/>
          <w:noProof w:val="0"/>
          <w:sz w:val="22"/>
          <w:szCs w:val="22"/>
        </w:rPr>
      </w:pPr>
    </w:p>
    <w:p w14:paraId="63EA26E7" w14:textId="762D1FCD" w:rsidR="0052277F" w:rsidRDefault="0052277F" w:rsidP="00F83B15">
      <w:pPr>
        <w:spacing w:line="276" w:lineRule="auto"/>
        <w:jc w:val="both"/>
        <w:rPr>
          <w:rFonts w:ascii="Calibri" w:hAnsi="Calibri"/>
          <w:noProof w:val="0"/>
          <w:sz w:val="22"/>
          <w:szCs w:val="22"/>
        </w:rPr>
      </w:pPr>
      <w:r>
        <w:rPr>
          <w:rFonts w:ascii="Calibri" w:hAnsi="Calibri"/>
          <w:noProof w:val="0"/>
          <w:sz w:val="22"/>
          <w:szCs w:val="22"/>
        </w:rPr>
        <w:t>You have the right to be represented in the complaint process by an attorney or other representative. Written notice from the complainant must be provided identifying the representative. A recipient is prohibited by law from retaliating against any person who has filed a complaint, testified, or participated in a manner in an investigation or other proceeding.</w:t>
      </w:r>
    </w:p>
    <w:p w14:paraId="35D15C6A" w14:textId="77777777" w:rsidR="00E752A9" w:rsidRPr="00870B68" w:rsidRDefault="00E752A9" w:rsidP="00F83B15">
      <w:pPr>
        <w:spacing w:line="276" w:lineRule="auto"/>
        <w:jc w:val="both"/>
        <w:rPr>
          <w:rFonts w:ascii="Calibri" w:hAnsi="Calibri"/>
          <w:noProof w:val="0"/>
          <w:sz w:val="22"/>
          <w:szCs w:val="22"/>
        </w:rPr>
      </w:pPr>
    </w:p>
    <w:p w14:paraId="61EE8584" w14:textId="050C7B15" w:rsidR="00141038" w:rsidRPr="00870B68" w:rsidRDefault="00E752A9" w:rsidP="00F83B15">
      <w:pPr>
        <w:spacing w:line="276" w:lineRule="auto"/>
        <w:jc w:val="both"/>
        <w:rPr>
          <w:rFonts w:ascii="Calibri" w:hAnsi="Calibri"/>
          <w:b/>
          <w:noProof w:val="0"/>
          <w:sz w:val="22"/>
          <w:szCs w:val="22"/>
        </w:rPr>
      </w:pPr>
      <w:r w:rsidRPr="00870B68">
        <w:rPr>
          <w:rFonts w:ascii="Calibri" w:hAnsi="Calibri"/>
          <w:b/>
          <w:noProof w:val="0"/>
          <w:sz w:val="22"/>
          <w:szCs w:val="22"/>
        </w:rPr>
        <w:t xml:space="preserve">As a participant enrolled </w:t>
      </w:r>
      <w:r w:rsidR="004A0608">
        <w:rPr>
          <w:rFonts w:ascii="Calibri" w:hAnsi="Calibri"/>
          <w:b/>
          <w:noProof w:val="0"/>
          <w:sz w:val="22"/>
          <w:szCs w:val="22"/>
        </w:rPr>
        <w:t>in</w:t>
      </w:r>
      <w:r w:rsidRPr="00870B68">
        <w:rPr>
          <w:rFonts w:ascii="Calibri" w:hAnsi="Calibri"/>
          <w:b/>
          <w:noProof w:val="0"/>
          <w:sz w:val="22"/>
          <w:szCs w:val="22"/>
        </w:rPr>
        <w:t xml:space="preserve"> </w:t>
      </w:r>
      <w:r w:rsidR="004A0608">
        <w:rPr>
          <w:rFonts w:ascii="Calibri" w:hAnsi="Calibri"/>
          <w:b/>
          <w:noProof w:val="0"/>
          <w:sz w:val="22"/>
          <w:szCs w:val="22"/>
        </w:rPr>
        <w:t>TechBoost</w:t>
      </w:r>
      <w:r w:rsidRPr="00870B68">
        <w:rPr>
          <w:rFonts w:ascii="Calibri" w:hAnsi="Calibri"/>
          <w:b/>
          <w:noProof w:val="0"/>
          <w:sz w:val="22"/>
          <w:szCs w:val="22"/>
        </w:rPr>
        <w:t xml:space="preserve">, I certify that I have read the above statement and understand my rights and responsibilities as enumerated in the statement.  </w:t>
      </w:r>
    </w:p>
    <w:p w14:paraId="276B09F8" w14:textId="77777777" w:rsidR="00F83B15" w:rsidRPr="00870B68" w:rsidRDefault="00F83B15" w:rsidP="00F83B15">
      <w:pPr>
        <w:spacing w:line="276" w:lineRule="auto"/>
        <w:jc w:val="both"/>
        <w:rPr>
          <w:rFonts w:ascii="Calibri" w:hAnsi="Calibri" w:cs="Arial"/>
          <w:sz w:val="22"/>
          <w:szCs w:val="22"/>
        </w:rPr>
      </w:pPr>
    </w:p>
    <w:p w14:paraId="516C9BF3" w14:textId="02A64AA5" w:rsidR="00E752A9" w:rsidRPr="00870B68" w:rsidRDefault="00BA155C" w:rsidP="00141038">
      <w:pPr>
        <w:jc w:val="both"/>
        <w:rPr>
          <w:rFonts w:ascii="Calibri" w:hAnsi="Calibri" w:cs="Arial"/>
          <w:sz w:val="22"/>
          <w:szCs w:val="22"/>
          <w:u w:val="single"/>
        </w:rPr>
      </w:pPr>
      <w:r w:rsidRPr="00870B68">
        <w:rPr>
          <w:rFonts w:ascii="Calibri" w:hAnsi="Calibri" w:cs="Arial"/>
          <w:sz w:val="22"/>
          <w:szCs w:val="22"/>
          <w:u w:val="single"/>
        </w:rPr>
        <w:t>X</w:t>
      </w:r>
      <w:r w:rsidRPr="00870B68">
        <w:rPr>
          <w:rFonts w:ascii="Calibri" w:hAnsi="Calibri" w:cs="Arial"/>
          <w:sz w:val="22"/>
          <w:szCs w:val="22"/>
          <w:u w:val="single"/>
        </w:rPr>
        <w:tab/>
      </w:r>
      <w:r w:rsidRPr="00870B68">
        <w:rPr>
          <w:rFonts w:ascii="Calibri" w:hAnsi="Calibri" w:cs="Arial"/>
          <w:sz w:val="22"/>
          <w:szCs w:val="22"/>
          <w:u w:val="single"/>
        </w:rPr>
        <w:tab/>
      </w:r>
      <w:r w:rsidRPr="00870B68">
        <w:rPr>
          <w:rFonts w:ascii="Calibri" w:hAnsi="Calibri" w:cs="Arial"/>
          <w:sz w:val="22"/>
          <w:szCs w:val="22"/>
          <w:u w:val="single"/>
        </w:rPr>
        <w:tab/>
      </w:r>
      <w:r w:rsidRPr="00870B68">
        <w:rPr>
          <w:rFonts w:ascii="Calibri" w:hAnsi="Calibri" w:cs="Arial"/>
          <w:sz w:val="22"/>
          <w:szCs w:val="22"/>
          <w:u w:val="single"/>
        </w:rPr>
        <w:tab/>
      </w:r>
      <w:r w:rsidRPr="00870B68">
        <w:rPr>
          <w:rFonts w:ascii="Calibri" w:hAnsi="Calibri" w:cs="Arial"/>
          <w:sz w:val="22"/>
          <w:szCs w:val="22"/>
          <w:u w:val="single"/>
        </w:rPr>
        <w:tab/>
      </w:r>
      <w:r w:rsidRPr="00870B68">
        <w:rPr>
          <w:rFonts w:ascii="Calibri" w:hAnsi="Calibri" w:cs="Arial"/>
          <w:sz w:val="22"/>
          <w:szCs w:val="22"/>
          <w:u w:val="single"/>
        </w:rPr>
        <w:tab/>
      </w:r>
      <w:r w:rsidRPr="00870B68">
        <w:rPr>
          <w:rFonts w:ascii="Calibri" w:hAnsi="Calibri" w:cs="Arial"/>
          <w:sz w:val="22"/>
          <w:szCs w:val="22"/>
          <w:u w:val="single"/>
        </w:rPr>
        <w:tab/>
      </w:r>
      <w:r w:rsidRPr="00870B68">
        <w:rPr>
          <w:rFonts w:ascii="Calibri" w:hAnsi="Calibri" w:cs="Arial"/>
          <w:sz w:val="22"/>
          <w:szCs w:val="22"/>
          <w:u w:val="single"/>
        </w:rPr>
        <w:tab/>
      </w:r>
      <w:r w:rsidR="00660925" w:rsidRPr="00870B68">
        <w:rPr>
          <w:rFonts w:ascii="Calibri" w:hAnsi="Calibri" w:cs="Arial"/>
          <w:sz w:val="22"/>
          <w:szCs w:val="22"/>
          <w:u w:val="single"/>
        </w:rPr>
        <w:tab/>
      </w:r>
      <w:r w:rsidR="00E752A9" w:rsidRPr="00870B68">
        <w:rPr>
          <w:rFonts w:ascii="Calibri" w:hAnsi="Calibri" w:cs="Arial"/>
          <w:sz w:val="22"/>
          <w:szCs w:val="22"/>
        </w:rPr>
        <w:t xml:space="preserve">   </w:t>
      </w:r>
      <w:r w:rsidR="00E752A9" w:rsidRPr="00870B68">
        <w:rPr>
          <w:rFonts w:ascii="Calibri" w:hAnsi="Calibri" w:cs="Arial"/>
          <w:sz w:val="22"/>
          <w:szCs w:val="22"/>
        </w:rPr>
        <w:tab/>
      </w:r>
      <w:r w:rsidRPr="00870B68">
        <w:rPr>
          <w:rFonts w:ascii="Calibri" w:hAnsi="Calibri" w:cs="Arial"/>
          <w:sz w:val="22"/>
          <w:szCs w:val="22"/>
          <w:u w:val="single"/>
        </w:rPr>
        <w:tab/>
      </w:r>
      <w:r w:rsidRPr="00870B68">
        <w:rPr>
          <w:rFonts w:ascii="Calibri" w:hAnsi="Calibri" w:cs="Arial"/>
          <w:sz w:val="22"/>
          <w:szCs w:val="22"/>
          <w:u w:val="single"/>
        </w:rPr>
        <w:tab/>
      </w:r>
      <w:r w:rsidRPr="00870B68">
        <w:rPr>
          <w:rFonts w:ascii="Calibri" w:hAnsi="Calibri" w:cs="Arial"/>
          <w:sz w:val="22"/>
          <w:szCs w:val="22"/>
          <w:u w:val="single"/>
        </w:rPr>
        <w:tab/>
      </w:r>
      <w:r w:rsidRPr="00870B68">
        <w:rPr>
          <w:rFonts w:ascii="Calibri" w:hAnsi="Calibri" w:cs="Arial"/>
          <w:sz w:val="22"/>
          <w:szCs w:val="22"/>
          <w:u w:val="single"/>
        </w:rPr>
        <w:tab/>
      </w:r>
    </w:p>
    <w:p w14:paraId="0029FBCA" w14:textId="0FF52800" w:rsidR="00E26BB1" w:rsidRPr="00870B68" w:rsidRDefault="00BA155C" w:rsidP="00141038">
      <w:pPr>
        <w:jc w:val="both"/>
        <w:rPr>
          <w:rFonts w:ascii="Calibri" w:hAnsi="Calibri" w:cs="Arial"/>
          <w:sz w:val="22"/>
          <w:szCs w:val="22"/>
        </w:rPr>
      </w:pPr>
      <w:r w:rsidRPr="00870B68">
        <w:rPr>
          <w:rFonts w:ascii="Calibri" w:hAnsi="Calibri" w:cs="Arial"/>
          <w:sz w:val="22"/>
          <w:szCs w:val="22"/>
        </w:rPr>
        <w:t>Participant Signature</w:t>
      </w:r>
      <w:r w:rsidRPr="00870B68">
        <w:rPr>
          <w:rFonts w:ascii="Calibri" w:hAnsi="Calibri" w:cs="Arial"/>
          <w:sz w:val="22"/>
          <w:szCs w:val="22"/>
        </w:rPr>
        <w:tab/>
      </w:r>
      <w:r w:rsidRPr="00870B68">
        <w:rPr>
          <w:rFonts w:ascii="Calibri" w:hAnsi="Calibri" w:cs="Arial"/>
          <w:sz w:val="22"/>
          <w:szCs w:val="22"/>
        </w:rPr>
        <w:tab/>
      </w:r>
      <w:r w:rsidRPr="00870B68">
        <w:rPr>
          <w:rFonts w:ascii="Calibri" w:hAnsi="Calibri" w:cs="Arial"/>
          <w:sz w:val="22"/>
          <w:szCs w:val="22"/>
        </w:rPr>
        <w:tab/>
      </w:r>
      <w:r w:rsidRPr="00870B68">
        <w:rPr>
          <w:rFonts w:ascii="Calibri" w:hAnsi="Calibri" w:cs="Arial"/>
          <w:sz w:val="22"/>
          <w:szCs w:val="22"/>
        </w:rPr>
        <w:tab/>
      </w:r>
      <w:r w:rsidRPr="00870B68">
        <w:rPr>
          <w:rFonts w:ascii="Calibri" w:hAnsi="Calibri" w:cs="Arial"/>
          <w:sz w:val="22"/>
          <w:szCs w:val="22"/>
        </w:rPr>
        <w:tab/>
      </w:r>
      <w:r w:rsidRPr="00870B68">
        <w:rPr>
          <w:rFonts w:ascii="Calibri" w:hAnsi="Calibri" w:cs="Arial"/>
          <w:sz w:val="22"/>
          <w:szCs w:val="22"/>
        </w:rPr>
        <w:tab/>
      </w:r>
      <w:r w:rsidRPr="00870B68">
        <w:rPr>
          <w:rFonts w:ascii="Calibri" w:hAnsi="Calibri" w:cs="Arial"/>
          <w:sz w:val="22"/>
          <w:szCs w:val="22"/>
        </w:rPr>
        <w:tab/>
      </w:r>
      <w:r w:rsidRPr="00870B68">
        <w:rPr>
          <w:rFonts w:ascii="Calibri" w:hAnsi="Calibri" w:cs="Arial"/>
          <w:sz w:val="22"/>
          <w:szCs w:val="22"/>
        </w:rPr>
        <w:tab/>
        <w:t>Date</w:t>
      </w:r>
    </w:p>
    <w:p w14:paraId="4617D32B" w14:textId="77777777" w:rsidR="00BA155C" w:rsidRPr="00870B68" w:rsidRDefault="00BA155C" w:rsidP="00141038">
      <w:pPr>
        <w:jc w:val="both"/>
        <w:rPr>
          <w:rFonts w:ascii="Calibri" w:hAnsi="Calibri" w:cs="Arial"/>
          <w:sz w:val="22"/>
          <w:szCs w:val="22"/>
        </w:rPr>
      </w:pPr>
    </w:p>
    <w:p w14:paraId="4B0C3003" w14:textId="15CD8545" w:rsidR="00BA155C" w:rsidRPr="00870B68" w:rsidRDefault="00BA155C" w:rsidP="00141038">
      <w:pPr>
        <w:jc w:val="both"/>
        <w:rPr>
          <w:rFonts w:ascii="Calibri" w:hAnsi="Calibri" w:cs="Arial"/>
          <w:sz w:val="22"/>
          <w:szCs w:val="22"/>
          <w:u w:val="single"/>
        </w:rPr>
      </w:pPr>
      <w:r w:rsidRPr="00870B68">
        <w:rPr>
          <w:rFonts w:ascii="Calibri" w:hAnsi="Calibri" w:cs="Arial"/>
          <w:sz w:val="22"/>
          <w:szCs w:val="22"/>
          <w:u w:val="single"/>
        </w:rPr>
        <w:t>X</w:t>
      </w:r>
      <w:r w:rsidRPr="00870B68">
        <w:rPr>
          <w:rFonts w:ascii="Calibri" w:hAnsi="Calibri" w:cs="Arial"/>
          <w:sz w:val="22"/>
          <w:szCs w:val="22"/>
          <w:u w:val="single"/>
        </w:rPr>
        <w:tab/>
      </w:r>
      <w:r w:rsidRPr="00870B68">
        <w:rPr>
          <w:rFonts w:ascii="Calibri" w:hAnsi="Calibri" w:cs="Arial"/>
          <w:sz w:val="22"/>
          <w:szCs w:val="22"/>
          <w:u w:val="single"/>
        </w:rPr>
        <w:tab/>
      </w:r>
      <w:r w:rsidRPr="00870B68">
        <w:rPr>
          <w:rFonts w:ascii="Calibri" w:hAnsi="Calibri" w:cs="Arial"/>
          <w:sz w:val="22"/>
          <w:szCs w:val="22"/>
          <w:u w:val="single"/>
        </w:rPr>
        <w:tab/>
      </w:r>
      <w:r w:rsidRPr="00870B68">
        <w:rPr>
          <w:rFonts w:ascii="Calibri" w:hAnsi="Calibri" w:cs="Arial"/>
          <w:sz w:val="22"/>
          <w:szCs w:val="22"/>
          <w:u w:val="single"/>
        </w:rPr>
        <w:tab/>
      </w:r>
      <w:r w:rsidRPr="00870B68">
        <w:rPr>
          <w:rFonts w:ascii="Calibri" w:hAnsi="Calibri" w:cs="Arial"/>
          <w:sz w:val="22"/>
          <w:szCs w:val="22"/>
          <w:u w:val="single"/>
        </w:rPr>
        <w:tab/>
      </w:r>
      <w:r w:rsidRPr="00870B68">
        <w:rPr>
          <w:rFonts w:ascii="Calibri" w:hAnsi="Calibri" w:cs="Arial"/>
          <w:sz w:val="22"/>
          <w:szCs w:val="22"/>
          <w:u w:val="single"/>
        </w:rPr>
        <w:tab/>
      </w:r>
      <w:r w:rsidRPr="00870B68">
        <w:rPr>
          <w:rFonts w:ascii="Calibri" w:hAnsi="Calibri" w:cs="Arial"/>
          <w:sz w:val="22"/>
          <w:szCs w:val="22"/>
          <w:u w:val="single"/>
        </w:rPr>
        <w:tab/>
      </w:r>
      <w:r w:rsidRPr="00870B68">
        <w:rPr>
          <w:rFonts w:ascii="Calibri" w:hAnsi="Calibri" w:cs="Arial"/>
          <w:sz w:val="22"/>
          <w:szCs w:val="22"/>
          <w:u w:val="single"/>
        </w:rPr>
        <w:tab/>
      </w:r>
      <w:r w:rsidR="00660925" w:rsidRPr="00870B68">
        <w:rPr>
          <w:rFonts w:ascii="Calibri" w:hAnsi="Calibri" w:cs="Arial"/>
          <w:sz w:val="22"/>
          <w:szCs w:val="22"/>
          <w:u w:val="single"/>
        </w:rPr>
        <w:tab/>
      </w:r>
      <w:r w:rsidRPr="00870B68">
        <w:rPr>
          <w:rFonts w:ascii="Calibri" w:hAnsi="Calibri" w:cs="Arial"/>
          <w:sz w:val="22"/>
          <w:szCs w:val="22"/>
        </w:rPr>
        <w:tab/>
      </w:r>
      <w:r w:rsidRPr="00870B68">
        <w:rPr>
          <w:rFonts w:ascii="Calibri" w:hAnsi="Calibri" w:cs="Arial"/>
          <w:sz w:val="22"/>
          <w:szCs w:val="22"/>
          <w:u w:val="single"/>
        </w:rPr>
        <w:tab/>
      </w:r>
      <w:r w:rsidRPr="00870B68">
        <w:rPr>
          <w:rFonts w:ascii="Calibri" w:hAnsi="Calibri" w:cs="Arial"/>
          <w:sz w:val="22"/>
          <w:szCs w:val="22"/>
          <w:u w:val="single"/>
        </w:rPr>
        <w:tab/>
      </w:r>
      <w:r w:rsidRPr="00870B68">
        <w:rPr>
          <w:rFonts w:ascii="Calibri" w:hAnsi="Calibri" w:cs="Arial"/>
          <w:sz w:val="22"/>
          <w:szCs w:val="22"/>
          <w:u w:val="single"/>
        </w:rPr>
        <w:tab/>
      </w:r>
      <w:r w:rsidRPr="00870B68">
        <w:rPr>
          <w:rFonts w:ascii="Calibri" w:hAnsi="Calibri" w:cs="Arial"/>
          <w:sz w:val="22"/>
          <w:szCs w:val="22"/>
          <w:u w:val="single"/>
        </w:rPr>
        <w:tab/>
      </w:r>
    </w:p>
    <w:p w14:paraId="0E6A7013" w14:textId="45AD6AFF" w:rsidR="00E752A9" w:rsidRPr="00870B68" w:rsidRDefault="00E26BB1" w:rsidP="00141038">
      <w:pPr>
        <w:jc w:val="both"/>
        <w:rPr>
          <w:rFonts w:ascii="Calibri" w:hAnsi="Calibri" w:cs="Arial"/>
          <w:sz w:val="22"/>
          <w:szCs w:val="22"/>
        </w:rPr>
      </w:pPr>
      <w:r w:rsidRPr="00870B68">
        <w:rPr>
          <w:rFonts w:ascii="Calibri" w:hAnsi="Calibri" w:cs="Arial"/>
          <w:sz w:val="22"/>
          <w:szCs w:val="22"/>
        </w:rPr>
        <w:t>Parent</w:t>
      </w:r>
      <w:r w:rsidR="00E752A9" w:rsidRPr="00870B68">
        <w:rPr>
          <w:rFonts w:ascii="Calibri" w:hAnsi="Calibri" w:cs="Arial"/>
          <w:sz w:val="22"/>
          <w:szCs w:val="22"/>
        </w:rPr>
        <w:t xml:space="preserve"> Signature</w:t>
      </w:r>
      <w:r w:rsidR="00BA155C" w:rsidRPr="00870B68">
        <w:rPr>
          <w:rFonts w:ascii="Calibri" w:hAnsi="Calibri" w:cs="Arial"/>
          <w:sz w:val="22"/>
          <w:szCs w:val="22"/>
        </w:rPr>
        <w:t xml:space="preserve"> (if under age 18)</w:t>
      </w:r>
      <w:r w:rsidR="00BA155C" w:rsidRPr="00870B68">
        <w:rPr>
          <w:rFonts w:ascii="Calibri" w:hAnsi="Calibri" w:cs="Arial"/>
          <w:sz w:val="22"/>
          <w:szCs w:val="22"/>
        </w:rPr>
        <w:tab/>
      </w:r>
      <w:r w:rsidR="00BA155C" w:rsidRPr="00870B68">
        <w:rPr>
          <w:rFonts w:ascii="Calibri" w:hAnsi="Calibri" w:cs="Arial"/>
          <w:sz w:val="22"/>
          <w:szCs w:val="22"/>
        </w:rPr>
        <w:tab/>
      </w:r>
      <w:r w:rsidR="00BA155C" w:rsidRPr="00870B68">
        <w:rPr>
          <w:rFonts w:ascii="Calibri" w:hAnsi="Calibri" w:cs="Arial"/>
          <w:sz w:val="22"/>
          <w:szCs w:val="22"/>
        </w:rPr>
        <w:tab/>
      </w:r>
      <w:r w:rsidR="00BA155C" w:rsidRPr="00870B68">
        <w:rPr>
          <w:rFonts w:ascii="Calibri" w:hAnsi="Calibri" w:cs="Arial"/>
          <w:sz w:val="22"/>
          <w:szCs w:val="22"/>
        </w:rPr>
        <w:tab/>
      </w:r>
      <w:r w:rsidR="00BA155C" w:rsidRPr="00870B68">
        <w:rPr>
          <w:rFonts w:ascii="Calibri" w:hAnsi="Calibri" w:cs="Arial"/>
          <w:sz w:val="22"/>
          <w:szCs w:val="22"/>
        </w:rPr>
        <w:tab/>
      </w:r>
      <w:r w:rsidR="00BA155C" w:rsidRPr="00870B68">
        <w:rPr>
          <w:rFonts w:ascii="Calibri" w:hAnsi="Calibri" w:cs="Arial"/>
          <w:sz w:val="22"/>
          <w:szCs w:val="22"/>
        </w:rPr>
        <w:tab/>
        <w:t>Date</w:t>
      </w:r>
      <w:r w:rsidR="00E752A9" w:rsidRPr="00870B68">
        <w:rPr>
          <w:rFonts w:ascii="Calibri" w:hAnsi="Calibri" w:cs="Arial"/>
          <w:sz w:val="22"/>
          <w:szCs w:val="22"/>
        </w:rPr>
        <w:t xml:space="preserve">  </w:t>
      </w:r>
    </w:p>
    <w:p w14:paraId="092DA361" w14:textId="77777777" w:rsidR="00E26BB1" w:rsidRPr="00870B68" w:rsidRDefault="00E26BB1" w:rsidP="00141038">
      <w:pPr>
        <w:jc w:val="both"/>
        <w:rPr>
          <w:rFonts w:ascii="Calibri" w:hAnsi="Calibri" w:cs="Arial"/>
          <w:sz w:val="22"/>
          <w:szCs w:val="22"/>
        </w:rPr>
      </w:pPr>
    </w:p>
    <w:p w14:paraId="11BC7DB1" w14:textId="4A173674" w:rsidR="007313CF" w:rsidRPr="007313CF" w:rsidRDefault="007313CF" w:rsidP="007313CF">
      <w:pPr>
        <w:widowControl w:val="0"/>
        <w:tabs>
          <w:tab w:val="left" w:pos="5310"/>
          <w:tab w:val="left" w:pos="5580"/>
        </w:tabs>
        <w:autoSpaceDE w:val="0"/>
        <w:autoSpaceDN w:val="0"/>
        <w:adjustRightInd w:val="0"/>
        <w:jc w:val="right"/>
        <w:rPr>
          <w:rFonts w:asciiTheme="majorHAnsi" w:hAnsiTheme="majorHAnsi"/>
          <w:noProof w:val="0"/>
          <w:sz w:val="18"/>
          <w:szCs w:val="18"/>
        </w:rPr>
      </w:pPr>
    </w:p>
    <w:sectPr w:rsidR="007313CF" w:rsidRPr="007313CF" w:rsidSect="004A0608">
      <w:headerReference w:type="default" r:id="rId14"/>
      <w:footerReference w:type="even" r:id="rId15"/>
      <w:footerReference w:type="default" r:id="rId16"/>
      <w:pgSz w:w="12240" w:h="15840" w:code="1"/>
      <w:pgMar w:top="1080" w:right="72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03DE" w14:textId="77777777" w:rsidR="00DA4E15" w:rsidRDefault="00DA4E15">
      <w:r>
        <w:separator/>
      </w:r>
    </w:p>
  </w:endnote>
  <w:endnote w:type="continuationSeparator" w:id="0">
    <w:p w14:paraId="615D59EC" w14:textId="77777777" w:rsidR="00DA4E15" w:rsidRDefault="00DA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291B" w14:textId="77777777" w:rsidR="005C5BCB" w:rsidRDefault="005C5BCB" w:rsidP="005D36E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4F5CDD1" w14:textId="77777777" w:rsidR="005C5BCB" w:rsidRDefault="005C5BCB" w:rsidP="005D36E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4C0E" w14:textId="6A011F3F" w:rsidR="005C5BCB" w:rsidRPr="00407F2A" w:rsidRDefault="004A0608" w:rsidP="00407F2A">
    <w:pPr>
      <w:pStyle w:val="Footer"/>
      <w:tabs>
        <w:tab w:val="clear" w:pos="8640"/>
        <w:tab w:val="right" w:pos="9360"/>
      </w:tabs>
      <w:jc w:val="center"/>
      <w:rPr>
        <w:rFonts w:ascii="Calibri" w:hAnsi="Calibri"/>
        <w:sz w:val="18"/>
        <w:szCs w:val="18"/>
      </w:rPr>
    </w:pPr>
    <w:r>
      <w:rPr>
        <w:rFonts w:ascii="Calibri" w:hAnsi="Calibri"/>
        <w:sz w:val="18"/>
        <w:szCs w:val="18"/>
      </w:rPr>
      <w:t>TechBoost</w:t>
    </w:r>
    <w:r w:rsidR="005C5BCB" w:rsidRPr="00407F2A">
      <w:rPr>
        <w:rFonts w:ascii="Calibri" w:hAnsi="Calibri"/>
        <w:sz w:val="18"/>
        <w:szCs w:val="18"/>
      </w:rPr>
      <w:t xml:space="preserve"> is an equal opportunity employer/program.  Auxiliary aids and services are available upon request to individuals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48CF" w14:textId="77777777" w:rsidR="00DA4E15" w:rsidRDefault="00DA4E15">
      <w:r>
        <w:separator/>
      </w:r>
    </w:p>
  </w:footnote>
  <w:footnote w:type="continuationSeparator" w:id="0">
    <w:p w14:paraId="4EB9B912" w14:textId="77777777" w:rsidR="00DA4E15" w:rsidRDefault="00DA4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7505" w14:textId="36612AA5" w:rsidR="005C5BCB" w:rsidRDefault="005C5BCB" w:rsidP="00C40EBC">
    <w:pPr>
      <w:rPr>
        <w:rFonts w:asciiTheme="majorHAnsi" w:hAnsiTheme="majorHAnsi"/>
      </w:rPr>
    </w:pPr>
  </w:p>
  <w:p w14:paraId="230BDA47" w14:textId="1BC38F7A" w:rsidR="005C5BCB" w:rsidRPr="00E752A9" w:rsidRDefault="005C5BCB">
    <w:pPr>
      <w:rPr>
        <w:rFonts w:asciiTheme="majorHAnsi" w:eastAsiaTheme="minorEastAsia" w:hAnsiTheme="majorHAnsi" w:cs="Calibri"/>
        <w:b/>
        <w:noProof w:val="0"/>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7CEF"/>
    <w:multiLevelType w:val="hybridMultilevel"/>
    <w:tmpl w:val="6D9A4F5E"/>
    <w:lvl w:ilvl="0" w:tplc="F228A616">
      <w:numFmt w:val="bullet"/>
      <w:lvlText w:val=""/>
      <w:lvlJc w:val="left"/>
      <w:pPr>
        <w:tabs>
          <w:tab w:val="num" w:pos="720"/>
        </w:tabs>
        <w:ind w:left="720" w:hanging="360"/>
      </w:pPr>
      <w:rPr>
        <w:rFonts w:ascii="Monotype Sorts" w:eastAsia="Times New Roman" w:hAnsi="Monotype Sorts"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4166D"/>
    <w:multiLevelType w:val="hybridMultilevel"/>
    <w:tmpl w:val="B7FA9E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71FD6"/>
    <w:multiLevelType w:val="multilevel"/>
    <w:tmpl w:val="6D9A4F5E"/>
    <w:lvl w:ilvl="0">
      <w:numFmt w:val="bullet"/>
      <w:lvlText w:val=""/>
      <w:lvlJc w:val="left"/>
      <w:pPr>
        <w:tabs>
          <w:tab w:val="num" w:pos="720"/>
        </w:tabs>
        <w:ind w:left="720" w:hanging="360"/>
      </w:pPr>
      <w:rPr>
        <w:rFonts w:ascii="Monotype Sorts" w:eastAsia="Times New Roman" w:hAnsi="Monotype Sorts" w:cs="Aria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3EF0BB1"/>
    <w:multiLevelType w:val="hybridMultilevel"/>
    <w:tmpl w:val="51603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2623A"/>
    <w:multiLevelType w:val="hybridMultilevel"/>
    <w:tmpl w:val="E21CDB86"/>
    <w:lvl w:ilvl="0" w:tplc="EEB8CC58">
      <w:start w:val="13"/>
      <w:numFmt w:val="decimal"/>
      <w:lvlText w:val="%1."/>
      <w:lvlJc w:val="left"/>
      <w:pPr>
        <w:tabs>
          <w:tab w:val="num" w:pos="990"/>
        </w:tabs>
        <w:ind w:left="990" w:hanging="630"/>
      </w:pPr>
      <w:rPr>
        <w:rFonts w:hint="default"/>
        <w:b w:val="0"/>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CE42DF"/>
    <w:multiLevelType w:val="hybridMultilevel"/>
    <w:tmpl w:val="F3607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AF2A03"/>
    <w:multiLevelType w:val="hybridMultilevel"/>
    <w:tmpl w:val="EED8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927AD"/>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415C2086"/>
    <w:multiLevelType w:val="hybridMultilevel"/>
    <w:tmpl w:val="F6CC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A3548"/>
    <w:multiLevelType w:val="hybridMultilevel"/>
    <w:tmpl w:val="E46A57AC"/>
    <w:lvl w:ilvl="0" w:tplc="5C7ED49C">
      <w:start w:val="3"/>
      <w:numFmt w:val="decimal"/>
      <w:lvlText w:val="%1."/>
      <w:lvlJc w:val="left"/>
      <w:pPr>
        <w:tabs>
          <w:tab w:val="num" w:pos="900"/>
        </w:tabs>
        <w:ind w:left="900" w:hanging="540"/>
      </w:pPr>
      <w:rPr>
        <w:rFonts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572661"/>
    <w:multiLevelType w:val="hybridMultilevel"/>
    <w:tmpl w:val="3048A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1042F"/>
    <w:multiLevelType w:val="hybridMultilevel"/>
    <w:tmpl w:val="25EC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37F03"/>
    <w:multiLevelType w:val="hybridMultilevel"/>
    <w:tmpl w:val="57A6F8B2"/>
    <w:lvl w:ilvl="0" w:tplc="64F439A2">
      <w:start w:val="11"/>
      <w:numFmt w:val="decimal"/>
      <w:lvlText w:val="%1."/>
      <w:lvlJc w:val="left"/>
      <w:pPr>
        <w:tabs>
          <w:tab w:val="num" w:pos="990"/>
        </w:tabs>
        <w:ind w:left="990" w:hanging="630"/>
      </w:pPr>
      <w:rPr>
        <w:rFonts w:hint="default"/>
        <w:b w:val="0"/>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427E4C"/>
    <w:multiLevelType w:val="hybridMultilevel"/>
    <w:tmpl w:val="3F809652"/>
    <w:lvl w:ilvl="0" w:tplc="75D4CC96">
      <w:start w:val="2"/>
      <w:numFmt w:val="decimal"/>
      <w:lvlText w:val="%1."/>
      <w:lvlJc w:val="left"/>
      <w:pPr>
        <w:tabs>
          <w:tab w:val="num" w:pos="750"/>
        </w:tabs>
        <w:ind w:left="750" w:hanging="390"/>
      </w:pPr>
      <w:rPr>
        <w:rFonts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187B15"/>
    <w:multiLevelType w:val="hybridMultilevel"/>
    <w:tmpl w:val="336AB74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A72E8B"/>
    <w:multiLevelType w:val="hybridMultilevel"/>
    <w:tmpl w:val="25AA3B2C"/>
    <w:lvl w:ilvl="0" w:tplc="8A520950">
      <w:start w:val="1"/>
      <w:numFmt w:val="bullet"/>
      <w:lvlText w:val=""/>
      <w:lvlJc w:val="left"/>
      <w:pPr>
        <w:ind w:left="720" w:hanging="360"/>
      </w:pPr>
      <w:rPr>
        <w:rFonts w:ascii="Symbol" w:hAnsi="Symbol" w:hint="default"/>
      </w:rPr>
    </w:lvl>
    <w:lvl w:ilvl="1" w:tplc="B91CDAB4">
      <w:start w:val="1"/>
      <w:numFmt w:val="bullet"/>
      <w:lvlText w:val="o"/>
      <w:lvlJc w:val="left"/>
      <w:pPr>
        <w:ind w:left="1440" w:hanging="360"/>
      </w:pPr>
      <w:rPr>
        <w:rFonts w:ascii="Courier New" w:hAnsi="Courier New" w:hint="default"/>
      </w:rPr>
    </w:lvl>
    <w:lvl w:ilvl="2" w:tplc="D700CB52">
      <w:start w:val="1"/>
      <w:numFmt w:val="bullet"/>
      <w:lvlText w:val=""/>
      <w:lvlJc w:val="left"/>
      <w:pPr>
        <w:ind w:left="2160" w:hanging="360"/>
      </w:pPr>
      <w:rPr>
        <w:rFonts w:ascii="Wingdings" w:hAnsi="Wingdings" w:hint="default"/>
      </w:rPr>
    </w:lvl>
    <w:lvl w:ilvl="3" w:tplc="ABAED72C">
      <w:start w:val="1"/>
      <w:numFmt w:val="bullet"/>
      <w:lvlText w:val=""/>
      <w:lvlJc w:val="left"/>
      <w:pPr>
        <w:ind w:left="2880" w:hanging="360"/>
      </w:pPr>
      <w:rPr>
        <w:rFonts w:ascii="Symbol" w:hAnsi="Symbol" w:hint="default"/>
      </w:rPr>
    </w:lvl>
    <w:lvl w:ilvl="4" w:tplc="2CEA969C">
      <w:start w:val="1"/>
      <w:numFmt w:val="bullet"/>
      <w:lvlText w:val="o"/>
      <w:lvlJc w:val="left"/>
      <w:pPr>
        <w:ind w:left="3600" w:hanging="360"/>
      </w:pPr>
      <w:rPr>
        <w:rFonts w:ascii="Courier New" w:hAnsi="Courier New" w:hint="default"/>
      </w:rPr>
    </w:lvl>
    <w:lvl w:ilvl="5" w:tplc="4622E7C2">
      <w:start w:val="1"/>
      <w:numFmt w:val="bullet"/>
      <w:lvlText w:val=""/>
      <w:lvlJc w:val="left"/>
      <w:pPr>
        <w:ind w:left="4320" w:hanging="360"/>
      </w:pPr>
      <w:rPr>
        <w:rFonts w:ascii="Wingdings" w:hAnsi="Wingdings" w:hint="default"/>
      </w:rPr>
    </w:lvl>
    <w:lvl w:ilvl="6" w:tplc="7A8E2216">
      <w:start w:val="1"/>
      <w:numFmt w:val="bullet"/>
      <w:lvlText w:val=""/>
      <w:lvlJc w:val="left"/>
      <w:pPr>
        <w:ind w:left="5040" w:hanging="360"/>
      </w:pPr>
      <w:rPr>
        <w:rFonts w:ascii="Symbol" w:hAnsi="Symbol" w:hint="default"/>
      </w:rPr>
    </w:lvl>
    <w:lvl w:ilvl="7" w:tplc="26422AF6">
      <w:start w:val="1"/>
      <w:numFmt w:val="bullet"/>
      <w:lvlText w:val="o"/>
      <w:lvlJc w:val="left"/>
      <w:pPr>
        <w:ind w:left="5760" w:hanging="360"/>
      </w:pPr>
      <w:rPr>
        <w:rFonts w:ascii="Courier New" w:hAnsi="Courier New" w:hint="default"/>
      </w:rPr>
    </w:lvl>
    <w:lvl w:ilvl="8" w:tplc="976C70EA">
      <w:start w:val="1"/>
      <w:numFmt w:val="bullet"/>
      <w:lvlText w:val=""/>
      <w:lvlJc w:val="left"/>
      <w:pPr>
        <w:ind w:left="6480" w:hanging="360"/>
      </w:pPr>
      <w:rPr>
        <w:rFonts w:ascii="Wingdings" w:hAnsi="Wingdings" w:hint="default"/>
      </w:rPr>
    </w:lvl>
  </w:abstractNum>
  <w:num w:numId="1" w16cid:durableId="1503741877">
    <w:abstractNumId w:val="15"/>
  </w:num>
  <w:num w:numId="2" w16cid:durableId="966009520">
    <w:abstractNumId w:val="13"/>
  </w:num>
  <w:num w:numId="3" w16cid:durableId="1246842337">
    <w:abstractNumId w:val="7"/>
  </w:num>
  <w:num w:numId="4" w16cid:durableId="471412907">
    <w:abstractNumId w:val="9"/>
  </w:num>
  <w:num w:numId="5" w16cid:durableId="217983287">
    <w:abstractNumId w:val="14"/>
  </w:num>
  <w:num w:numId="6" w16cid:durableId="1233465733">
    <w:abstractNumId w:val="1"/>
  </w:num>
  <w:num w:numId="7" w16cid:durableId="70007121">
    <w:abstractNumId w:val="12"/>
  </w:num>
  <w:num w:numId="8" w16cid:durableId="1835291990">
    <w:abstractNumId w:val="4"/>
  </w:num>
  <w:num w:numId="9" w16cid:durableId="519466708">
    <w:abstractNumId w:val="11"/>
  </w:num>
  <w:num w:numId="10" w16cid:durableId="1160388832">
    <w:abstractNumId w:val="0"/>
  </w:num>
  <w:num w:numId="11" w16cid:durableId="1905868062">
    <w:abstractNumId w:val="2"/>
  </w:num>
  <w:num w:numId="12" w16cid:durableId="1142893310">
    <w:abstractNumId w:val="8"/>
  </w:num>
  <w:num w:numId="13" w16cid:durableId="2084135933">
    <w:abstractNumId w:val="10"/>
  </w:num>
  <w:num w:numId="14" w16cid:durableId="535775502">
    <w:abstractNumId w:val="3"/>
  </w:num>
  <w:num w:numId="15" w16cid:durableId="222912318">
    <w:abstractNumId w:val="5"/>
  </w:num>
  <w:num w:numId="16" w16cid:durableId="896629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6B"/>
    <w:rsid w:val="00031327"/>
    <w:rsid w:val="00037691"/>
    <w:rsid w:val="00050C88"/>
    <w:rsid w:val="0005659E"/>
    <w:rsid w:val="00056AF4"/>
    <w:rsid w:val="0006228F"/>
    <w:rsid w:val="00065AB1"/>
    <w:rsid w:val="00085A57"/>
    <w:rsid w:val="00092171"/>
    <w:rsid w:val="000A0B14"/>
    <w:rsid w:val="000D0788"/>
    <w:rsid w:val="000D6A8E"/>
    <w:rsid w:val="000D758F"/>
    <w:rsid w:val="000E5BB2"/>
    <w:rsid w:val="0010550F"/>
    <w:rsid w:val="00105BF4"/>
    <w:rsid w:val="001207DE"/>
    <w:rsid w:val="0013184D"/>
    <w:rsid w:val="00141038"/>
    <w:rsid w:val="001455A8"/>
    <w:rsid w:val="00154661"/>
    <w:rsid w:val="00162581"/>
    <w:rsid w:val="0018156B"/>
    <w:rsid w:val="001A3113"/>
    <w:rsid w:val="001C1081"/>
    <w:rsid w:val="001E164A"/>
    <w:rsid w:val="00201EB7"/>
    <w:rsid w:val="002039BA"/>
    <w:rsid w:val="00205D0D"/>
    <w:rsid w:val="002226B4"/>
    <w:rsid w:val="0026418B"/>
    <w:rsid w:val="00293ED4"/>
    <w:rsid w:val="002971C9"/>
    <w:rsid w:val="002A1A40"/>
    <w:rsid w:val="002C0E46"/>
    <w:rsid w:val="002C23B5"/>
    <w:rsid w:val="002E14DE"/>
    <w:rsid w:val="002E2CF4"/>
    <w:rsid w:val="002E5795"/>
    <w:rsid w:val="003056E6"/>
    <w:rsid w:val="00306807"/>
    <w:rsid w:val="00326D5F"/>
    <w:rsid w:val="00343356"/>
    <w:rsid w:val="0038167C"/>
    <w:rsid w:val="003859A8"/>
    <w:rsid w:val="00386FCF"/>
    <w:rsid w:val="00391F86"/>
    <w:rsid w:val="00393A4F"/>
    <w:rsid w:val="003A5AA6"/>
    <w:rsid w:val="003B1154"/>
    <w:rsid w:val="003B62A1"/>
    <w:rsid w:val="003B79AF"/>
    <w:rsid w:val="003C0816"/>
    <w:rsid w:val="003E04C1"/>
    <w:rsid w:val="004022D8"/>
    <w:rsid w:val="00407F2A"/>
    <w:rsid w:val="00412BC8"/>
    <w:rsid w:val="00427590"/>
    <w:rsid w:val="0044684A"/>
    <w:rsid w:val="00472917"/>
    <w:rsid w:val="0048409D"/>
    <w:rsid w:val="0049095C"/>
    <w:rsid w:val="0049096B"/>
    <w:rsid w:val="004928DD"/>
    <w:rsid w:val="00493A56"/>
    <w:rsid w:val="004A0608"/>
    <w:rsid w:val="004C2387"/>
    <w:rsid w:val="004C53EE"/>
    <w:rsid w:val="004D36F2"/>
    <w:rsid w:val="00500298"/>
    <w:rsid w:val="0052277F"/>
    <w:rsid w:val="0052710A"/>
    <w:rsid w:val="00540918"/>
    <w:rsid w:val="005569B8"/>
    <w:rsid w:val="005632EB"/>
    <w:rsid w:val="005A3054"/>
    <w:rsid w:val="005B4FFD"/>
    <w:rsid w:val="005C0E72"/>
    <w:rsid w:val="005C5BCB"/>
    <w:rsid w:val="005D36E7"/>
    <w:rsid w:val="005E65F7"/>
    <w:rsid w:val="006234A6"/>
    <w:rsid w:val="00627B44"/>
    <w:rsid w:val="00651E89"/>
    <w:rsid w:val="00653655"/>
    <w:rsid w:val="00660925"/>
    <w:rsid w:val="00676AAE"/>
    <w:rsid w:val="00681271"/>
    <w:rsid w:val="00681924"/>
    <w:rsid w:val="006D2262"/>
    <w:rsid w:val="006D7109"/>
    <w:rsid w:val="006F15DE"/>
    <w:rsid w:val="006F4867"/>
    <w:rsid w:val="00701033"/>
    <w:rsid w:val="007113BF"/>
    <w:rsid w:val="0071677F"/>
    <w:rsid w:val="00722AFC"/>
    <w:rsid w:val="007313CF"/>
    <w:rsid w:val="00740BA9"/>
    <w:rsid w:val="00746D3C"/>
    <w:rsid w:val="007A7F23"/>
    <w:rsid w:val="007B23FF"/>
    <w:rsid w:val="007B67C7"/>
    <w:rsid w:val="007B6930"/>
    <w:rsid w:val="007E26A2"/>
    <w:rsid w:val="007F3AF6"/>
    <w:rsid w:val="00802066"/>
    <w:rsid w:val="008123B8"/>
    <w:rsid w:val="0081322E"/>
    <w:rsid w:val="0081357D"/>
    <w:rsid w:val="00840348"/>
    <w:rsid w:val="0085352D"/>
    <w:rsid w:val="00870B68"/>
    <w:rsid w:val="00874408"/>
    <w:rsid w:val="008846DD"/>
    <w:rsid w:val="0088482F"/>
    <w:rsid w:val="008A1F64"/>
    <w:rsid w:val="008A7EC0"/>
    <w:rsid w:val="008B668F"/>
    <w:rsid w:val="008C5438"/>
    <w:rsid w:val="008D5982"/>
    <w:rsid w:val="008F253D"/>
    <w:rsid w:val="008F50E0"/>
    <w:rsid w:val="0090261F"/>
    <w:rsid w:val="00906DFF"/>
    <w:rsid w:val="00916834"/>
    <w:rsid w:val="009F3EEF"/>
    <w:rsid w:val="00A03B14"/>
    <w:rsid w:val="00A10E3D"/>
    <w:rsid w:val="00A125EA"/>
    <w:rsid w:val="00A13AE2"/>
    <w:rsid w:val="00A603C2"/>
    <w:rsid w:val="00A66357"/>
    <w:rsid w:val="00A74EAA"/>
    <w:rsid w:val="00A77B98"/>
    <w:rsid w:val="00A9144D"/>
    <w:rsid w:val="00AD77E9"/>
    <w:rsid w:val="00AF2839"/>
    <w:rsid w:val="00B03FE0"/>
    <w:rsid w:val="00B26DE8"/>
    <w:rsid w:val="00B34102"/>
    <w:rsid w:val="00B36347"/>
    <w:rsid w:val="00B363FB"/>
    <w:rsid w:val="00B375A1"/>
    <w:rsid w:val="00B401F0"/>
    <w:rsid w:val="00B62A31"/>
    <w:rsid w:val="00B7684C"/>
    <w:rsid w:val="00B77749"/>
    <w:rsid w:val="00B92B4C"/>
    <w:rsid w:val="00BA155C"/>
    <w:rsid w:val="00BA7B0B"/>
    <w:rsid w:val="00BE3500"/>
    <w:rsid w:val="00BE5DA5"/>
    <w:rsid w:val="00C0149F"/>
    <w:rsid w:val="00C03645"/>
    <w:rsid w:val="00C25B34"/>
    <w:rsid w:val="00C31B74"/>
    <w:rsid w:val="00C332DB"/>
    <w:rsid w:val="00C34E03"/>
    <w:rsid w:val="00C40EBC"/>
    <w:rsid w:val="00C56492"/>
    <w:rsid w:val="00C77D6B"/>
    <w:rsid w:val="00C80C89"/>
    <w:rsid w:val="00C82271"/>
    <w:rsid w:val="00C8544C"/>
    <w:rsid w:val="00CA7B3D"/>
    <w:rsid w:val="00CB1FD4"/>
    <w:rsid w:val="00CD0D9F"/>
    <w:rsid w:val="00CD7636"/>
    <w:rsid w:val="00D224DF"/>
    <w:rsid w:val="00D2319D"/>
    <w:rsid w:val="00D27463"/>
    <w:rsid w:val="00D62C4C"/>
    <w:rsid w:val="00D90505"/>
    <w:rsid w:val="00D924B7"/>
    <w:rsid w:val="00D97184"/>
    <w:rsid w:val="00DA4E15"/>
    <w:rsid w:val="00DD7AD4"/>
    <w:rsid w:val="00DE3A46"/>
    <w:rsid w:val="00E22391"/>
    <w:rsid w:val="00E26BB1"/>
    <w:rsid w:val="00E37B64"/>
    <w:rsid w:val="00E752A9"/>
    <w:rsid w:val="00E850C8"/>
    <w:rsid w:val="00E8746B"/>
    <w:rsid w:val="00EA35B9"/>
    <w:rsid w:val="00EE545D"/>
    <w:rsid w:val="00F06865"/>
    <w:rsid w:val="00F74330"/>
    <w:rsid w:val="00F83B15"/>
    <w:rsid w:val="00F85A49"/>
    <w:rsid w:val="00F974D0"/>
    <w:rsid w:val="00FB3262"/>
    <w:rsid w:val="00FB428B"/>
    <w:rsid w:val="00FC0B70"/>
    <w:rsid w:val="00FF57F2"/>
    <w:rsid w:val="00FF6808"/>
    <w:rsid w:val="06F7F064"/>
    <w:rsid w:val="11889A0A"/>
    <w:rsid w:val="23427BBB"/>
    <w:rsid w:val="3C4001D1"/>
    <w:rsid w:val="59B4FCB4"/>
    <w:rsid w:val="5BF3C39B"/>
    <w:rsid w:val="76F0F963"/>
    <w:rsid w:val="7991FA5F"/>
    <w:rsid w:val="7A289A25"/>
    <w:rsid w:val="7AD89519"/>
    <w:rsid w:val="7F38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14E555"/>
  <w15:docId w15:val="{2673A975-F4BF-4FA8-81A4-74DD0D8E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framePr w:hSpace="180" w:wrap="notBeside" w:hAnchor="margin" w:xAlign="center" w:y="-720"/>
      <w:jc w:val="center"/>
      <w:outlineLvl w:val="0"/>
    </w:pPr>
    <w:rPr>
      <w:rFonts w:ascii="Arial" w:hAnsi="Arial"/>
      <w:b/>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sz w:val="20"/>
      <w:szCs w:val="20"/>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semiHidden/>
    <w:rPr>
      <w:u w:val="single"/>
    </w:rPr>
  </w:style>
  <w:style w:type="paragraph" w:styleId="BalloonText">
    <w:name w:val="Balloon Text"/>
    <w:basedOn w:val="Normal"/>
    <w:link w:val="BalloonTextChar"/>
    <w:uiPriority w:val="99"/>
    <w:semiHidden/>
    <w:unhideWhenUsed/>
    <w:rsid w:val="00062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28F"/>
    <w:rPr>
      <w:rFonts w:ascii="Lucida Grande" w:hAnsi="Lucida Grande" w:cs="Lucida Grande"/>
      <w:noProof/>
      <w:sz w:val="18"/>
      <w:szCs w:val="18"/>
    </w:rPr>
  </w:style>
  <w:style w:type="paragraph" w:styleId="ListParagraph">
    <w:name w:val="List Paragraph"/>
    <w:basedOn w:val="Normal"/>
    <w:uiPriority w:val="34"/>
    <w:qFormat/>
    <w:rsid w:val="00EA35B9"/>
    <w:pPr>
      <w:ind w:left="720"/>
      <w:contextualSpacing/>
    </w:pPr>
  </w:style>
  <w:style w:type="table" w:styleId="TableGrid">
    <w:name w:val="Table Grid"/>
    <w:basedOn w:val="TableNormal"/>
    <w:uiPriority w:val="59"/>
    <w:rsid w:val="0080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C2387"/>
    <w:rPr>
      <w:noProof/>
      <w:sz w:val="24"/>
      <w:szCs w:val="24"/>
    </w:rPr>
  </w:style>
  <w:style w:type="paragraph" w:styleId="CommentSubject">
    <w:name w:val="annotation subject"/>
    <w:basedOn w:val="CommentText"/>
    <w:next w:val="CommentText"/>
    <w:link w:val="CommentSubjectChar"/>
    <w:uiPriority w:val="99"/>
    <w:semiHidden/>
    <w:unhideWhenUsed/>
    <w:rsid w:val="00A125EA"/>
    <w:rPr>
      <w:b/>
      <w:bCs/>
    </w:rPr>
  </w:style>
  <w:style w:type="character" w:customStyle="1" w:styleId="CommentTextChar">
    <w:name w:val="Comment Text Char"/>
    <w:basedOn w:val="DefaultParagraphFont"/>
    <w:link w:val="CommentText"/>
    <w:semiHidden/>
    <w:rsid w:val="00A125EA"/>
    <w:rPr>
      <w:noProof/>
    </w:rPr>
  </w:style>
  <w:style w:type="character" w:customStyle="1" w:styleId="CommentSubjectChar">
    <w:name w:val="Comment Subject Char"/>
    <w:basedOn w:val="CommentTextChar"/>
    <w:link w:val="CommentSubject"/>
    <w:rsid w:val="00A125EA"/>
    <w:rPr>
      <w:noProof/>
    </w:rPr>
  </w:style>
  <w:style w:type="character" w:styleId="PageNumber">
    <w:name w:val="page number"/>
    <w:basedOn w:val="DefaultParagraphFont"/>
    <w:uiPriority w:val="99"/>
    <w:semiHidden/>
    <w:unhideWhenUsed/>
    <w:rsid w:val="00EE545D"/>
  </w:style>
  <w:style w:type="paragraph" w:customStyle="1" w:styleId="Default">
    <w:name w:val="Default"/>
    <w:rsid w:val="00C34E03"/>
    <w:pPr>
      <w:autoSpaceDE w:val="0"/>
      <w:autoSpaceDN w:val="0"/>
      <w:adjustRightInd w:val="0"/>
    </w:pPr>
    <w:rPr>
      <w:rFonts w:ascii="Garamond" w:hAnsi="Garamond"/>
      <w:noProof/>
      <w:color w:val="000000"/>
      <w:sz w:val="24"/>
      <w:szCs w:val="24"/>
    </w:rPr>
  </w:style>
  <w:style w:type="paragraph" w:styleId="z-BottomofForm">
    <w:name w:val="HTML Bottom of Form"/>
    <w:basedOn w:val="Normal"/>
    <w:next w:val="Normal"/>
    <w:link w:val="z-BottomofFormChar"/>
    <w:hidden/>
    <w:rsid w:val="00343356"/>
    <w:pPr>
      <w:pBdr>
        <w:top w:val="single" w:sz="6" w:space="1" w:color="auto"/>
      </w:pBdr>
      <w:jc w:val="center"/>
    </w:pPr>
    <w:rPr>
      <w:rFonts w:ascii="Arial" w:hAnsi="Arial" w:cs="Arial"/>
      <w:noProof w:val="0"/>
      <w:vanish/>
      <w:sz w:val="16"/>
      <w:szCs w:val="16"/>
    </w:rPr>
  </w:style>
  <w:style w:type="character" w:customStyle="1" w:styleId="z-BottomofFormChar">
    <w:name w:val="z-Bottom of Form Char"/>
    <w:basedOn w:val="DefaultParagraphFont"/>
    <w:link w:val="z-BottomofForm"/>
    <w:rsid w:val="00343356"/>
    <w:rPr>
      <w:rFonts w:ascii="Arial" w:hAnsi="Arial" w:cs="Arial"/>
      <w:vanish/>
      <w:sz w:val="16"/>
      <w:szCs w:val="16"/>
    </w:rPr>
  </w:style>
  <w:style w:type="paragraph" w:styleId="z-TopofForm">
    <w:name w:val="HTML Top of Form"/>
    <w:basedOn w:val="Normal"/>
    <w:next w:val="Normal"/>
    <w:link w:val="z-TopofFormChar"/>
    <w:hidden/>
    <w:rsid w:val="00343356"/>
    <w:pPr>
      <w:pBdr>
        <w:bottom w:val="single" w:sz="6" w:space="1" w:color="auto"/>
      </w:pBdr>
      <w:jc w:val="center"/>
    </w:pPr>
    <w:rPr>
      <w:rFonts w:ascii="Arial" w:hAnsi="Arial" w:cs="Arial"/>
      <w:noProof w:val="0"/>
      <w:vanish/>
      <w:sz w:val="16"/>
      <w:szCs w:val="16"/>
    </w:rPr>
  </w:style>
  <w:style w:type="character" w:customStyle="1" w:styleId="z-TopofFormChar">
    <w:name w:val="z-Top of Form Char"/>
    <w:basedOn w:val="DefaultParagraphFont"/>
    <w:link w:val="z-TopofForm"/>
    <w:rsid w:val="00343356"/>
    <w:rPr>
      <w:rFonts w:ascii="Arial" w:hAnsi="Arial" w:cs="Arial"/>
      <w:vanish/>
      <w:sz w:val="16"/>
      <w:szCs w:val="16"/>
    </w:rPr>
  </w:style>
  <w:style w:type="character" w:styleId="Hyperlink">
    <w:name w:val="Hyperlink"/>
    <w:basedOn w:val="DefaultParagraphFont"/>
    <w:rsid w:val="00343356"/>
    <w:rPr>
      <w:color w:val="0000FF" w:themeColor="hyperlink"/>
      <w:u w:val="single"/>
    </w:rPr>
  </w:style>
  <w:style w:type="paragraph" w:styleId="Title">
    <w:name w:val="Title"/>
    <w:basedOn w:val="Normal"/>
    <w:link w:val="TitleChar"/>
    <w:qFormat/>
    <w:rsid w:val="00386FCF"/>
    <w:pPr>
      <w:jc w:val="center"/>
    </w:pPr>
    <w:rPr>
      <w:rFonts w:ascii="Arial" w:hAnsi="Arial" w:cs="Arial"/>
      <w:b/>
      <w:bCs/>
      <w:sz w:val="28"/>
    </w:rPr>
  </w:style>
  <w:style w:type="character" w:customStyle="1" w:styleId="TitleChar">
    <w:name w:val="Title Char"/>
    <w:basedOn w:val="DefaultParagraphFont"/>
    <w:link w:val="Title"/>
    <w:rsid w:val="00386FCF"/>
    <w:rPr>
      <w:rFonts w:ascii="Arial" w:hAnsi="Arial" w:cs="Arial"/>
      <w:b/>
      <w:bCs/>
      <w:noProof/>
      <w:sz w:val="28"/>
      <w:szCs w:val="24"/>
    </w:rPr>
  </w:style>
  <w:style w:type="paragraph" w:styleId="Revision">
    <w:name w:val="Revision"/>
    <w:hidden/>
    <w:uiPriority w:val="99"/>
    <w:semiHidden/>
    <w:rsid w:val="00CD7636"/>
    <w:rPr>
      <w:noProof/>
      <w:sz w:val="24"/>
      <w:szCs w:val="24"/>
    </w:rPr>
  </w:style>
  <w:style w:type="character" w:styleId="Strong">
    <w:name w:val="Strong"/>
    <w:basedOn w:val="DefaultParagraphFont"/>
    <w:uiPriority w:val="22"/>
    <w:qFormat/>
    <w:rsid w:val="00C25B34"/>
    <w:rPr>
      <w:b/>
      <w:bCs/>
    </w:rPr>
  </w:style>
  <w:style w:type="character" w:styleId="UnresolvedMention">
    <w:name w:val="Unresolved Mention"/>
    <w:basedOn w:val="DefaultParagraphFont"/>
    <w:uiPriority w:val="99"/>
    <w:semiHidden/>
    <w:unhideWhenUsed/>
    <w:rsid w:val="00B77749"/>
    <w:rPr>
      <w:color w:val="605E5C"/>
      <w:shd w:val="clear" w:color="auto" w:fill="E1DFDD"/>
    </w:rPr>
  </w:style>
  <w:style w:type="paragraph" w:styleId="NormalWeb">
    <w:name w:val="Normal (Web)"/>
    <w:basedOn w:val="Normal"/>
    <w:uiPriority w:val="99"/>
    <w:unhideWhenUsed/>
    <w:rsid w:val="003B62A1"/>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46272">
      <w:bodyDiv w:val="1"/>
      <w:marLeft w:val="0"/>
      <w:marRight w:val="0"/>
      <w:marTop w:val="0"/>
      <w:marBottom w:val="0"/>
      <w:divBdr>
        <w:top w:val="none" w:sz="0" w:space="0" w:color="auto"/>
        <w:left w:val="none" w:sz="0" w:space="0" w:color="auto"/>
        <w:bottom w:val="none" w:sz="0" w:space="0" w:color="auto"/>
        <w:right w:val="none" w:sz="0" w:space="0" w:color="auto"/>
      </w:divBdr>
    </w:div>
    <w:div w:id="1342855426">
      <w:bodyDiv w:val="1"/>
      <w:marLeft w:val="0"/>
      <w:marRight w:val="0"/>
      <w:marTop w:val="0"/>
      <w:marBottom w:val="0"/>
      <w:divBdr>
        <w:top w:val="none" w:sz="0" w:space="0" w:color="auto"/>
        <w:left w:val="none" w:sz="0" w:space="0" w:color="auto"/>
        <w:bottom w:val="none" w:sz="0" w:space="0" w:color="auto"/>
        <w:right w:val="none" w:sz="0" w:space="0" w:color="auto"/>
      </w:divBdr>
    </w:div>
    <w:div w:id="1737850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CExternalComplaints@dol.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labrie@clark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fc75f73-119e-4b39-80a6-b85a83953c47">HUSEXT-2014242888-263</_dlc_DocId>
    <_dlc_DocIdUrl xmlns="cfc75f73-119e-4b39-80a6-b85a83953c47">
      <Url>https://publicconsultinggroup.sharepoint.com/sites/HumanExt/techboost-project/_layouts/15/DocIdRedir.aspx?ID=HUSEXT-2014242888-263</Url>
      <Description>HUSEXT-2014242888-263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2D07141194A34D9F22EAB8965274D5" ma:contentTypeVersion="12" ma:contentTypeDescription="Create a new document." ma:contentTypeScope="" ma:versionID="0b0ff4ba0ae13a48715c7069d8280e74">
  <xsd:schema xmlns:xsd="http://www.w3.org/2001/XMLSchema" xmlns:xs="http://www.w3.org/2001/XMLSchema" xmlns:p="http://schemas.microsoft.com/office/2006/metadata/properties" xmlns:ns2="cfc75f73-119e-4b39-80a6-b85a83953c47" xmlns:ns3="e2e6c909-d7ac-42e7-9493-c0cd914c06bc" xmlns:ns4="bbb869c4-1f8d-45ab-ab5c-88d77071fe76" targetNamespace="http://schemas.microsoft.com/office/2006/metadata/properties" ma:root="true" ma:fieldsID="55a2aa3cf1ddca4938a9d858b34409ec" ns2:_="" ns3:_="" ns4:_="">
    <xsd:import namespace="cfc75f73-119e-4b39-80a6-b85a83953c47"/>
    <xsd:import namespace="e2e6c909-d7ac-42e7-9493-c0cd914c06bc"/>
    <xsd:import namespace="bbb869c4-1f8d-45ab-ab5c-88d77071fe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75f73-119e-4b39-80a6-b85a83953c4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6c909-d7ac-42e7-9493-c0cd914c06bc"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869c4-1f8d-45ab-ab5c-88d77071fe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F90F7-68C8-4C10-9FC8-08EDCA5C777A}">
  <ds:schemaRefs>
    <ds:schemaRef ds:uri="http://schemas.microsoft.com/office/2006/metadata/properties"/>
    <ds:schemaRef ds:uri="http://schemas.microsoft.com/office/infopath/2007/PartnerControls"/>
    <ds:schemaRef ds:uri="cfc75f73-119e-4b39-80a6-b85a83953c47"/>
  </ds:schemaRefs>
</ds:datastoreItem>
</file>

<file path=customXml/itemProps2.xml><?xml version="1.0" encoding="utf-8"?>
<ds:datastoreItem xmlns:ds="http://schemas.openxmlformats.org/officeDocument/2006/customXml" ds:itemID="{79E99535-8643-4833-A5DA-5F281154430D}">
  <ds:schemaRefs>
    <ds:schemaRef ds:uri="http://schemas.openxmlformats.org/officeDocument/2006/bibliography"/>
  </ds:schemaRefs>
</ds:datastoreItem>
</file>

<file path=customXml/itemProps3.xml><?xml version="1.0" encoding="utf-8"?>
<ds:datastoreItem xmlns:ds="http://schemas.openxmlformats.org/officeDocument/2006/customXml" ds:itemID="{8973F4B4-358C-438E-851C-744E61FC8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75f73-119e-4b39-80a6-b85a83953c47"/>
    <ds:schemaRef ds:uri="e2e6c909-d7ac-42e7-9493-c0cd914c06bc"/>
    <ds:schemaRef ds:uri="bbb869c4-1f8d-45ab-ab5c-88d77071f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09D90-2C70-4B50-B4D9-515CF5FAA88E}">
  <ds:schemaRefs>
    <ds:schemaRef ds:uri="http://schemas.microsoft.com/sharepoint/events"/>
  </ds:schemaRefs>
</ds:datastoreItem>
</file>

<file path=customXml/itemProps5.xml><?xml version="1.0" encoding="utf-8"?>
<ds:datastoreItem xmlns:ds="http://schemas.openxmlformats.org/officeDocument/2006/customXml" ds:itemID="{8CB0466B-2B50-4F69-B1EC-7649EDA02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revelex</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MindTree Ltd.</dc:creator>
  <cp:keywords/>
  <dc:description/>
  <cp:lastModifiedBy>Montgomery, Meredith</cp:lastModifiedBy>
  <cp:revision>13</cp:revision>
  <cp:lastPrinted>2013-05-21T18:13:00Z</cp:lastPrinted>
  <dcterms:created xsi:type="dcterms:W3CDTF">2022-07-07T14:23:00Z</dcterms:created>
  <dcterms:modified xsi:type="dcterms:W3CDTF">2022-07-07T15:10:00Z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0x0101004B2D07141194A34D9F22EAB8965274D5</vt:lpwstr>
  </property>
  <property fmtid="{D5CDD505-2E9C-101B-9397-08002B2CF9AE}" pid="3" name="_dlc_DocIdItemGuid">
    <vt:lpwstr>d4e3aeaa-fd0a-43c1-ad8e-a56ec7a43125</vt:lpwstr>
  </property>
  <property fmtid="{D5CDD505-2E9C-101B-9397-08002B2CF9AE}" pid="4" name="LFTHINGID">
    <vt:lpwstr>SOT6SWCD0D1J12</vt:lpwstr>
  </property>
  <property fmtid="{D5CDD505-2E9C-101B-9397-08002B2CF9AE}" pid="5" name="LFORIGNAME">
    <vt:lpwstr>[http][SOT6SWCD0D1J12][][v][Techboost grievance notice].docx</vt:lpwstr>
  </property>
</Properties>
</file>